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2534" w14:textId="0082DDAC" w:rsidR="0035476C" w:rsidRDefault="0035476C" w:rsidP="0035476C">
      <w:pPr>
        <w:pBdr>
          <w:top w:val="nil"/>
          <w:left w:val="nil"/>
          <w:bottom w:val="nil"/>
          <w:right w:val="nil"/>
          <w:between w:val="nil"/>
        </w:pBdr>
        <w:spacing w:line="240" w:lineRule="auto"/>
        <w:ind w:leftChars="2287" w:left="4576" w:hanging="2"/>
        <w:jc w:val="center"/>
        <w:rPr>
          <w:b/>
          <w:color w:val="000000"/>
          <w:sz w:val="32"/>
          <w:szCs w:val="32"/>
        </w:rPr>
      </w:pPr>
      <w:r>
        <w:rPr>
          <w:noProof/>
        </w:rPr>
        <w:drawing>
          <wp:anchor distT="0" distB="0" distL="114300" distR="114300" simplePos="0" relativeHeight="251658240" behindDoc="0" locked="0" layoutInCell="1" hidden="0" allowOverlap="1" wp14:anchorId="1D1F105C" wp14:editId="60600C58">
            <wp:simplePos x="0" y="0"/>
            <wp:positionH relativeFrom="margin">
              <wp:posOffset>4486275</wp:posOffset>
            </wp:positionH>
            <wp:positionV relativeFrom="paragraph">
              <wp:posOffset>92710</wp:posOffset>
            </wp:positionV>
            <wp:extent cx="1552162" cy="1552162"/>
            <wp:effectExtent l="57150" t="57150" r="48260" b="4826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14:paraId="266687B8" w14:textId="61F49EF4" w:rsidR="0035476C" w:rsidRDefault="00743814" w:rsidP="0035476C">
      <w:pPr>
        <w:pBdr>
          <w:top w:val="nil"/>
          <w:left w:val="nil"/>
          <w:bottom w:val="nil"/>
          <w:right w:val="nil"/>
          <w:between w:val="nil"/>
        </w:pBdr>
        <w:spacing w:line="240" w:lineRule="auto"/>
        <w:ind w:leftChars="2287" w:left="4577" w:hanging="3"/>
        <w:jc w:val="center"/>
        <w:rPr>
          <w:rFonts w:ascii="AGA Arabesque" w:eastAsia="AGA Arabesque" w:hAnsi="AGA Arabesque" w:cs="AGA Arabesque"/>
          <w:color w:val="000000"/>
          <w:sz w:val="32"/>
          <w:szCs w:val="32"/>
        </w:rPr>
      </w:pP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14:paraId="5602FAA2" w14:textId="52A88797" w:rsidR="00FC4B87" w:rsidRDefault="00743814" w:rsidP="0035476C">
      <w:pPr>
        <w:pBdr>
          <w:top w:val="nil"/>
          <w:left w:val="nil"/>
          <w:bottom w:val="nil"/>
          <w:right w:val="nil"/>
          <w:between w:val="nil"/>
        </w:pBdr>
        <w:spacing w:line="240" w:lineRule="auto"/>
        <w:ind w:leftChars="2287" w:left="4577" w:hanging="3"/>
        <w:jc w:val="center"/>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14:paraId="4B55EBA6" w14:textId="257FFD48" w:rsidR="00FC4B87" w:rsidRDefault="00743814" w:rsidP="0035476C">
      <w:pPr>
        <w:pBdr>
          <w:top w:val="nil"/>
          <w:left w:val="nil"/>
          <w:bottom w:val="nil"/>
          <w:right w:val="nil"/>
          <w:between w:val="nil"/>
        </w:pBdr>
        <w:spacing w:line="240" w:lineRule="auto"/>
        <w:ind w:leftChars="2287" w:left="4577" w:hanging="3"/>
        <w:jc w:val="center"/>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14:paraId="3A3E0E21" w14:textId="4FD3E16A" w:rsidR="00FC4B87" w:rsidRDefault="00743814" w:rsidP="0035476C">
      <w:pPr>
        <w:pBdr>
          <w:top w:val="nil"/>
          <w:left w:val="nil"/>
          <w:bottom w:val="nil"/>
          <w:right w:val="nil"/>
          <w:between w:val="nil"/>
        </w:pBdr>
        <w:spacing w:line="240" w:lineRule="auto"/>
        <w:ind w:leftChars="0" w:left="0" w:firstLineChars="0" w:firstLine="2877"/>
        <w:jc w:val="both"/>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sidR="00956525">
        <w:rPr>
          <w:rFonts w:ascii="AGA Arabesque" w:eastAsia="AGA Arabesque" w:hAnsi="AGA Arabesque" w:cs="AGA Arabesque"/>
          <w:b/>
          <w:color w:val="000000"/>
          <w:sz w:val="32"/>
          <w:szCs w:val="32"/>
        </w:rPr>
        <w:t xml:space="preserve">                               </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14:paraId="79B0E51F" w14:textId="77777777" w:rsidR="00FC4B87" w:rsidRDefault="00FC4B87" w:rsidP="0035476C">
      <w:pPr>
        <w:ind w:leftChars="2287" w:left="4576" w:hanging="2"/>
        <w:jc w:val="left"/>
      </w:pPr>
    </w:p>
    <w:p w14:paraId="1252CE00" w14:textId="6E5C6D47" w:rsidR="00FC4B87" w:rsidRDefault="00FC4B87">
      <w:pPr>
        <w:tabs>
          <w:tab w:val="left" w:pos="4563"/>
        </w:tabs>
        <w:ind w:left="3" w:hanging="5"/>
        <w:jc w:val="left"/>
        <w:rPr>
          <w:rFonts w:ascii="Simplified Arabic" w:eastAsia="Simplified Arabic" w:hAnsi="Simplified Arabic" w:cs="Simplified Arabic"/>
          <w:sz w:val="52"/>
          <w:szCs w:val="52"/>
        </w:rPr>
      </w:pPr>
    </w:p>
    <w:p w14:paraId="0DB593AB" w14:textId="77777777" w:rsidR="00FC4B87" w:rsidRDefault="00743814">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r>
        <w:rPr>
          <w:noProof/>
        </w:rPr>
        <mc:AlternateContent>
          <mc:Choice Requires="wps">
            <w:drawing>
              <wp:anchor distT="0" distB="0" distL="114300" distR="114300" simplePos="0" relativeHeight="251659264" behindDoc="0" locked="0" layoutInCell="1" hidden="0" allowOverlap="1" wp14:anchorId="1F611A1B" wp14:editId="6B334E0E">
                <wp:simplePos x="0" y="0"/>
                <wp:positionH relativeFrom="column">
                  <wp:posOffset>584200</wp:posOffset>
                </wp:positionH>
                <wp:positionV relativeFrom="paragraph">
                  <wp:posOffset>850900</wp:posOffset>
                </wp:positionV>
                <wp:extent cx="4588510" cy="2233930"/>
                <wp:effectExtent l="0" t="0" r="0" b="0"/>
                <wp:wrapNone/>
                <wp:docPr id="2" name="Rectangle: Rounded Corners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14:paraId="07F70C90" w14:textId="77777777" w:rsidR="00346B95" w:rsidRDefault="00346B95" w:rsidP="00346B95">
                            <w:pPr>
                              <w:ind w:leftChars="0" w:left="7" w:hanging="7"/>
                              <w:jc w:val="center"/>
                              <w:rPr>
                                <w:sz w:val="72"/>
                                <w:szCs w:val="72"/>
                              </w:rPr>
                            </w:pPr>
                            <w:r>
                              <w:rPr>
                                <w:sz w:val="72"/>
                                <w:szCs w:val="72"/>
                              </w:rPr>
                              <w:t>Academic Program Description and Studying Course</w:t>
                            </w:r>
                          </w:p>
                          <w:p w14:paraId="1D545928" w14:textId="77777777" w:rsidR="00FC4B87" w:rsidRPr="00346B95" w:rsidRDefault="00FC4B87">
                            <w:pPr>
                              <w:spacing w:line="240" w:lineRule="auto"/>
                              <w:ind w:left="0" w:hanging="2"/>
                            </w:pPr>
                          </w:p>
                          <w:p w14:paraId="47ED08CE" w14:textId="77777777" w:rsidR="00FC4B87" w:rsidRDefault="00FC4B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w14:anchorId="1F611A1B" id="Rectangle: Rounded Corners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" fillcolor="#5b9bd5" strokecolor="#f2f2f2" strokeweight="3pt">
                <v:stroke startarrowwidth="narrow" startarrowlength="short" endarrowwidth="narrow" endarrowlength="short" joinstyle="miter"/>
                <v:textbox inset="2.53958mm,1.2694mm,2.53958mm,1.2694mm">
                  <w:txbxContent>
                    <w:p w14:paraId="07F70C90" w14:textId="77777777" w:rsidR="00346B95" w:rsidRDefault="00346B95" w:rsidP="00346B95">
                      <w:pPr>
                        <w:ind w:leftChars="0" w:left="7" w:hanging="7"/>
                        <w:jc w:val="center"/>
                        <w:rPr>
                          <w:sz w:val="72"/>
                          <w:szCs w:val="72"/>
                        </w:rPr>
                      </w:pPr>
                      <w:r>
                        <w:rPr>
                          <w:sz w:val="72"/>
                          <w:szCs w:val="72"/>
                        </w:rPr>
                        <w:t>Academic Program Description and Studying Course</w:t>
                      </w:r>
                    </w:p>
                    <w:p w14:paraId="1D545928" w14:textId="77777777" w:rsidR="00FC4B87" w:rsidRPr="00346B95" w:rsidRDefault="00FC4B87">
                      <w:pPr>
                        <w:spacing w:line="240" w:lineRule="auto"/>
                        <w:ind w:left="0" w:hanging="2"/>
                      </w:pPr>
                    </w:p>
                    <w:p w14:paraId="47ED08CE" w14:textId="77777777" w:rsidR="00FC4B87" w:rsidRDefault="00FC4B87">
                      <w:pPr>
                        <w:spacing w:line="240" w:lineRule="auto"/>
                        <w:ind w:left="0" w:hanging="2"/>
                      </w:pPr>
                    </w:p>
                  </w:txbxContent>
                </v:textbox>
              </v:roundrect>
            </w:pict>
          </mc:Fallback>
        </mc:AlternateContent>
      </w:r>
    </w:p>
    <w:p w14:paraId="09EECD68" w14:textId="77777777" w:rsidR="00FC4B87" w:rsidRDefault="00FC4B87">
      <w:pPr>
        <w:ind w:left="5" w:hanging="7"/>
        <w:jc w:val="left"/>
        <w:rPr>
          <w:rFonts w:ascii="Simplified Arabic" w:eastAsia="Simplified Arabic" w:hAnsi="Simplified Arabic" w:cs="Simplified Arabic"/>
          <w:sz w:val="72"/>
          <w:szCs w:val="72"/>
        </w:rPr>
      </w:pPr>
    </w:p>
    <w:p w14:paraId="294AD0CB" w14:textId="77777777" w:rsidR="00FC4B87" w:rsidRDefault="00FC4B87">
      <w:pPr>
        <w:ind w:left="5" w:hanging="7"/>
        <w:jc w:val="left"/>
        <w:rPr>
          <w:rFonts w:ascii="Simplified Arabic" w:eastAsia="Simplified Arabic" w:hAnsi="Simplified Arabic" w:cs="Simplified Arabic"/>
          <w:sz w:val="72"/>
          <w:szCs w:val="72"/>
        </w:rPr>
      </w:pPr>
    </w:p>
    <w:p w14:paraId="3638D68F" w14:textId="77777777" w:rsidR="00FC4B87" w:rsidRDefault="00FC4B87">
      <w:pPr>
        <w:ind w:left="5" w:hanging="7"/>
        <w:jc w:val="center"/>
        <w:rPr>
          <w:rFonts w:ascii="Simplified Arabic" w:eastAsia="Simplified Arabic" w:hAnsi="Simplified Arabic" w:cs="Simplified Arabic"/>
          <w:sz w:val="72"/>
          <w:szCs w:val="72"/>
        </w:rPr>
      </w:pPr>
    </w:p>
    <w:p w14:paraId="3D8C0B7C" w14:textId="77777777" w:rsidR="00FC4B87" w:rsidRDefault="00743814">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14:paraId="7C5503AA" w14:textId="77777777" w:rsidR="00346B95" w:rsidRDefault="00743814" w:rsidP="00346B95">
      <w:pPr>
        <w:bidi w:val="0"/>
        <w:spacing w:line="360" w:lineRule="auto"/>
        <w:ind w:left="0" w:hanging="2"/>
        <w:jc w:val="both"/>
        <w:rPr>
          <w:rFonts w:asciiTheme="majorBidi" w:hAnsiTheme="majorBidi" w:cstheme="majorBidi"/>
          <w:sz w:val="32"/>
          <w:szCs w:val="32"/>
        </w:rPr>
      </w:pPr>
      <w:r>
        <w:br w:type="page"/>
      </w:r>
      <w:r>
        <w:rPr>
          <w:rFonts w:ascii="Simplified Arabic" w:eastAsia="Simplified Arabic" w:hAnsi="Simplified Arabic" w:cs="Simplified Arabic"/>
          <w:b/>
          <w:sz w:val="44"/>
          <w:szCs w:val="44"/>
        </w:rPr>
        <w:lastRenderedPageBreak/>
        <w:t xml:space="preserve"> </w:t>
      </w:r>
      <w:r w:rsidR="00346B95">
        <w:rPr>
          <w:sz w:val="28"/>
          <w:szCs w:val="28"/>
        </w:rPr>
        <w:t>Introduction:</w:t>
      </w:r>
    </w:p>
    <w:p w14:paraId="647A8100" w14:textId="77777777" w:rsidR="00346B95" w:rsidRDefault="00346B95" w:rsidP="00346B95">
      <w:pPr>
        <w:bidi w:val="0"/>
        <w:spacing w:line="360" w:lineRule="auto"/>
        <w:ind w:left="1" w:hanging="3"/>
        <w:jc w:val="both"/>
        <w:rPr>
          <w:rFonts w:asciiTheme="majorBidi" w:hAnsiTheme="majorBidi" w:cstheme="majorBidi"/>
          <w:sz w:val="28"/>
          <w:szCs w:val="28"/>
        </w:rPr>
      </w:pPr>
      <w:r>
        <w:rPr>
          <w:rFonts w:asciiTheme="majorBidi" w:hAnsiTheme="majorBidi" w:cstheme="majorBidi"/>
          <w:sz w:val="28"/>
          <w:szCs w:val="28"/>
        </w:rPr>
        <w:t>The educational program serves as a coordinated and structured package of curricula with procedures and expertise organized in a vocabulary with the primary purpose of building and refining graduates' skills, making them eligible to meet the requirements of the labor market, which is reviewed and evaluated annually through internal or external audit procedures and program such as the External Examiner Program.</w:t>
      </w:r>
    </w:p>
    <w:p w14:paraId="4AB3BABC" w14:textId="77777777" w:rsidR="00346B95" w:rsidRDefault="00346B95" w:rsidP="00346B95">
      <w:pPr>
        <w:bidi w:val="0"/>
        <w:spacing w:line="360" w:lineRule="auto"/>
        <w:ind w:left="1" w:hanging="3"/>
        <w:jc w:val="both"/>
        <w:rPr>
          <w:rFonts w:asciiTheme="majorBidi" w:hAnsiTheme="majorBidi" w:cstheme="majorBidi"/>
          <w:sz w:val="28"/>
          <w:szCs w:val="28"/>
        </w:rPr>
      </w:pPr>
      <w:r>
        <w:rPr>
          <w:rFonts w:asciiTheme="majorBidi" w:hAnsiTheme="majorBidi" w:cstheme="majorBidi"/>
          <w:sz w:val="28"/>
          <w:szCs w:val="28"/>
        </w:rPr>
        <w:t>The description of the academic program provides a brief summary of the main features of the program and its decisions indicating the skills that are acquired for students based on the objectives of the academic program. The importance of this description is reflected in the fact that it is the cornerstone of obtaining programmatic accreditation and is written jointly by the teaching staff under the supervision of scientific committees in the scientific departments.</w:t>
      </w:r>
    </w:p>
    <w:p w14:paraId="6C0FA10D" w14:textId="77777777" w:rsidR="00346B95" w:rsidRDefault="00346B95" w:rsidP="00346B95">
      <w:pPr>
        <w:bidi w:val="0"/>
        <w:spacing w:line="360" w:lineRule="auto"/>
        <w:ind w:left="1" w:hanging="3"/>
        <w:jc w:val="both"/>
        <w:rPr>
          <w:rFonts w:asciiTheme="majorBidi" w:hAnsiTheme="majorBidi" w:cstheme="majorBidi"/>
          <w:sz w:val="28"/>
          <w:szCs w:val="28"/>
        </w:rPr>
      </w:pPr>
      <w:r>
        <w:rPr>
          <w:rFonts w:asciiTheme="majorBidi" w:hAnsiTheme="majorBidi" w:cstheme="majorBidi"/>
          <w:sz w:val="28"/>
          <w:szCs w:val="28"/>
        </w:rPr>
        <w:t>This manual, with its second version, describes the academic program after updating the vocabulary and paragraphs of the previous manual in the light of the Updates and developments in Iraq's educational system, which included the description of the academic program in its traditional form as a system (annual, Semester), as well as the adoption of the description of the academic program circulated by ministry of higher education and scientific research under</w:t>
      </w:r>
      <w:r>
        <w:rPr>
          <w:rFonts w:asciiTheme="majorBidi" w:hAnsiTheme="majorBidi" w:cstheme="majorBidi"/>
          <w:sz w:val="28"/>
          <w:szCs w:val="28"/>
          <w:rtl/>
        </w:rPr>
        <w:t xml:space="preserve"> </w:t>
      </w:r>
      <w:r>
        <w:rPr>
          <w:rFonts w:asciiTheme="majorBidi" w:hAnsiTheme="majorBidi" w:cstheme="majorBidi" w:hint="cs"/>
          <w:sz w:val="28"/>
          <w:szCs w:val="28"/>
          <w:rtl/>
          <w:lang w:bidi="ar-IQ"/>
        </w:rPr>
        <w:t xml:space="preserve">ت </w:t>
      </w:r>
      <w:r>
        <w:rPr>
          <w:rFonts w:asciiTheme="majorBidi" w:hAnsiTheme="majorBidi" w:cstheme="majorBidi" w:hint="cs"/>
          <w:sz w:val="28"/>
          <w:szCs w:val="28"/>
          <w:rtl/>
        </w:rPr>
        <w:t xml:space="preserve">م3/2906 </w:t>
      </w:r>
      <w:r>
        <w:rPr>
          <w:rFonts w:asciiTheme="majorBidi" w:hAnsiTheme="majorBidi" w:cstheme="majorBidi"/>
          <w:sz w:val="28"/>
          <w:szCs w:val="28"/>
        </w:rPr>
        <w:t>in</w:t>
      </w:r>
      <w:r>
        <w:rPr>
          <w:rFonts w:asciiTheme="majorBidi" w:hAnsiTheme="majorBidi" w:cstheme="majorBidi" w:hint="cs"/>
          <w:sz w:val="28"/>
          <w:szCs w:val="28"/>
          <w:rtl/>
        </w:rPr>
        <w:t xml:space="preserve"> 3/5/2023</w:t>
      </w:r>
      <w:r>
        <w:rPr>
          <w:rFonts w:asciiTheme="majorBidi" w:hAnsiTheme="majorBidi" w:cstheme="majorBidi"/>
          <w:sz w:val="28"/>
          <w:szCs w:val="28"/>
        </w:rPr>
        <w:t xml:space="preserve"> for programs that adopt Bologna track as</w:t>
      </w:r>
      <w:r>
        <w:rPr>
          <w:rFonts w:asciiTheme="majorBidi" w:hAnsiTheme="majorBidi" w:cstheme="majorBidi"/>
          <w:sz w:val="28"/>
          <w:szCs w:val="28"/>
          <w:rtl/>
        </w:rPr>
        <w:t xml:space="preserve"> </w:t>
      </w:r>
      <w:r>
        <w:rPr>
          <w:rFonts w:asciiTheme="majorBidi" w:hAnsiTheme="majorBidi" w:cstheme="majorBidi"/>
          <w:sz w:val="28"/>
          <w:szCs w:val="28"/>
        </w:rPr>
        <w:t>basis for its work.</w:t>
      </w:r>
    </w:p>
    <w:p w14:paraId="2EA25900" w14:textId="77777777" w:rsidR="00346B95" w:rsidRDefault="00346B95" w:rsidP="00346B95">
      <w:pPr>
        <w:bidi w:val="0"/>
        <w:spacing w:line="360" w:lineRule="auto"/>
        <w:ind w:left="1" w:hanging="3"/>
        <w:jc w:val="both"/>
        <w:rPr>
          <w:sz w:val="24"/>
          <w:szCs w:val="24"/>
        </w:rPr>
      </w:pPr>
      <w:r>
        <w:rPr>
          <w:rFonts w:asciiTheme="majorBidi" w:hAnsiTheme="majorBidi" w:cstheme="majorBidi"/>
          <w:sz w:val="28"/>
          <w:szCs w:val="28"/>
        </w:rPr>
        <w:t>In this regard, we can only stress the importance of writing a description of academic programs and curricula to ensure the proper functioning of the educational process.</w:t>
      </w:r>
    </w:p>
    <w:p w14:paraId="253D106C" w14:textId="77777777" w:rsidR="00346B95" w:rsidRDefault="00346B95" w:rsidP="00346B95">
      <w:pPr>
        <w:shd w:val="clear" w:color="auto" w:fill="FFFFFF"/>
        <w:ind w:leftChars="0" w:left="0" w:firstLineChars="0" w:firstLine="0"/>
        <w:jc w:val="left"/>
        <w:rPr>
          <w:rFonts w:ascii="Simplified Arabic" w:eastAsia="Simplified Arabic" w:hAnsi="Simplified Arabic" w:cs="Simplified Arabic"/>
          <w:sz w:val="32"/>
          <w:szCs w:val="32"/>
        </w:rPr>
      </w:pPr>
    </w:p>
    <w:p w14:paraId="32ABB449" w14:textId="77777777" w:rsidR="00346B95" w:rsidRDefault="00346B95" w:rsidP="00346B95">
      <w:pPr>
        <w:shd w:val="clear" w:color="auto" w:fill="FFFFFF"/>
        <w:ind w:leftChars="0" w:left="3" w:hanging="3"/>
        <w:jc w:val="both"/>
        <w:rPr>
          <w:rFonts w:ascii="Traditional Arabic" w:eastAsia="Traditional Arabic" w:hAnsi="Traditional Arabic" w:cs="Traditional Arabic"/>
          <w:sz w:val="32"/>
          <w:szCs w:val="32"/>
        </w:rPr>
      </w:pPr>
    </w:p>
    <w:p w14:paraId="00301F14" w14:textId="77777777" w:rsidR="00346B95" w:rsidRDefault="00346B95" w:rsidP="00346B95">
      <w:pPr>
        <w:shd w:val="clear" w:color="auto" w:fill="FFFFFF"/>
        <w:ind w:leftChars="0" w:left="3" w:hanging="3"/>
        <w:jc w:val="both"/>
        <w:rPr>
          <w:rFonts w:ascii="Traditional Arabic" w:eastAsia="Traditional Arabic" w:hAnsi="Traditional Arabic" w:cs="Traditional Arabic"/>
          <w:sz w:val="32"/>
          <w:szCs w:val="32"/>
        </w:rPr>
      </w:pPr>
    </w:p>
    <w:p w14:paraId="5124EB7A" w14:textId="77777777" w:rsidR="00346B95" w:rsidRDefault="00346B95" w:rsidP="00346B95">
      <w:pPr>
        <w:shd w:val="clear" w:color="auto" w:fill="FFFFFF"/>
        <w:ind w:leftChars="0" w:left="0" w:firstLineChars="0" w:firstLine="0"/>
        <w:jc w:val="left"/>
        <w:rPr>
          <w:rFonts w:ascii="Traditional Arabic" w:eastAsia="Traditional Arabic" w:hAnsi="Traditional Arabic" w:cs="Traditional Arabic"/>
          <w:sz w:val="32"/>
          <w:szCs w:val="32"/>
        </w:rPr>
      </w:pPr>
    </w:p>
    <w:p w14:paraId="106A7D6B" w14:textId="76165764" w:rsidR="00346B95" w:rsidRDefault="00346B95" w:rsidP="00346B95">
      <w:pPr>
        <w:shd w:val="clear" w:color="auto" w:fill="FFFFFF"/>
        <w:ind w:leftChars="0" w:left="0" w:firstLineChars="0" w:firstLine="0"/>
        <w:jc w:val="left"/>
        <w:rPr>
          <w:rFonts w:ascii="Traditional Arabic" w:eastAsia="Traditional Arabic" w:hAnsi="Traditional Arabic" w:cs="Traditional Arabic"/>
          <w:sz w:val="32"/>
          <w:szCs w:val="32"/>
        </w:rPr>
      </w:pPr>
    </w:p>
    <w:p w14:paraId="52238912" w14:textId="77777777" w:rsidR="00346B95" w:rsidRDefault="00346B95" w:rsidP="00346B95">
      <w:pPr>
        <w:shd w:val="clear" w:color="auto" w:fill="FFFFFF"/>
        <w:ind w:leftChars="0" w:left="0" w:firstLineChars="0" w:firstLine="0"/>
        <w:jc w:val="left"/>
        <w:rPr>
          <w:rFonts w:ascii="Traditional Arabic" w:eastAsia="Traditional Arabic" w:hAnsi="Traditional Arabic" w:cs="Traditional Arabic"/>
          <w:sz w:val="32"/>
          <w:szCs w:val="32"/>
          <w:rtl/>
        </w:rPr>
      </w:pPr>
    </w:p>
    <w:p w14:paraId="605A286B" w14:textId="77777777" w:rsidR="00346B95" w:rsidRDefault="00346B95" w:rsidP="00346B95">
      <w:pPr>
        <w:bidi w:val="0"/>
        <w:spacing w:line="360" w:lineRule="auto"/>
        <w:ind w:left="1" w:hanging="3"/>
        <w:jc w:val="both"/>
        <w:rPr>
          <w:sz w:val="28"/>
          <w:szCs w:val="28"/>
        </w:rPr>
      </w:pPr>
      <w:r>
        <w:rPr>
          <w:sz w:val="28"/>
          <w:szCs w:val="28"/>
        </w:rPr>
        <w:t>Concepts and Terms:</w:t>
      </w:r>
    </w:p>
    <w:p w14:paraId="7DCD73B3" w14:textId="77777777" w:rsidR="00346B95" w:rsidRDefault="00346B95" w:rsidP="00346B95">
      <w:pPr>
        <w:bidi w:val="0"/>
        <w:spacing w:line="360" w:lineRule="auto"/>
        <w:ind w:left="1" w:hanging="3"/>
        <w:jc w:val="both"/>
        <w:rPr>
          <w:sz w:val="28"/>
          <w:szCs w:val="28"/>
        </w:rPr>
      </w:pPr>
    </w:p>
    <w:p w14:paraId="4DDC8A45" w14:textId="77777777" w:rsidR="00346B95" w:rsidRDefault="00346B95" w:rsidP="00346B95">
      <w:pPr>
        <w:bidi w:val="0"/>
        <w:spacing w:line="360" w:lineRule="auto"/>
        <w:ind w:left="1" w:hanging="3"/>
        <w:jc w:val="both"/>
        <w:rPr>
          <w:sz w:val="28"/>
          <w:szCs w:val="28"/>
        </w:rPr>
      </w:pPr>
      <w:r>
        <w:rPr>
          <w:sz w:val="28"/>
          <w:szCs w:val="28"/>
        </w:rPr>
        <w:t>Description of the academic program: The description of the academic program provides a brief summary of its vision, mission and objectives, including an accurate description of targeted learning outcomes according to specific learning strategies.</w:t>
      </w:r>
    </w:p>
    <w:p w14:paraId="20B156CE" w14:textId="77777777" w:rsidR="00346B95" w:rsidRDefault="00346B95" w:rsidP="00346B95">
      <w:pPr>
        <w:bidi w:val="0"/>
        <w:spacing w:line="360" w:lineRule="auto"/>
        <w:ind w:left="1" w:hanging="3"/>
        <w:jc w:val="both"/>
        <w:rPr>
          <w:sz w:val="28"/>
          <w:szCs w:val="28"/>
        </w:rPr>
      </w:pPr>
      <w:r>
        <w:rPr>
          <w:sz w:val="28"/>
          <w:szCs w:val="28"/>
        </w:rPr>
        <w:t>Course description: Provides a brief summary of the course's most important characteristics and the learning outputs expected of the student to be achieved, demonstrating whether he or she has made the most of the learning opportunities available. It is derived from the program description.</w:t>
      </w:r>
    </w:p>
    <w:p w14:paraId="4E5BD93A" w14:textId="77777777" w:rsidR="00346B95" w:rsidRDefault="00346B95" w:rsidP="00346B95">
      <w:pPr>
        <w:bidi w:val="0"/>
        <w:spacing w:line="360" w:lineRule="auto"/>
        <w:ind w:left="1" w:hanging="3"/>
        <w:jc w:val="both"/>
        <w:rPr>
          <w:sz w:val="28"/>
          <w:szCs w:val="28"/>
        </w:rPr>
      </w:pPr>
      <w:r>
        <w:rPr>
          <w:sz w:val="28"/>
          <w:szCs w:val="28"/>
        </w:rPr>
        <w:t>Vision: An ambitious picture of the future of the academic program to be a sophisticated, inspiring, stimulating, realistic and viable program.</w:t>
      </w:r>
    </w:p>
    <w:p w14:paraId="34A96F58" w14:textId="77777777" w:rsidR="00346B95" w:rsidRDefault="00346B95" w:rsidP="00346B95">
      <w:pPr>
        <w:shd w:val="clear" w:color="auto" w:fill="FFFFFF"/>
        <w:bidi w:val="0"/>
        <w:spacing w:line="360" w:lineRule="auto"/>
        <w:ind w:left="1" w:hanging="3"/>
        <w:jc w:val="both"/>
        <w:rPr>
          <w:sz w:val="28"/>
          <w:szCs w:val="28"/>
        </w:rPr>
      </w:pPr>
      <w:r>
        <w:rPr>
          <w:sz w:val="28"/>
          <w:szCs w:val="28"/>
        </w:rPr>
        <w:t>Program Message: Outlines the objectives and activities required to achieve them in a concise manner and outlines the program’s development pathways and directions.</w:t>
      </w:r>
    </w:p>
    <w:p w14:paraId="632164AC" w14:textId="77777777" w:rsidR="00346B95" w:rsidRDefault="00346B95" w:rsidP="00346B95">
      <w:pPr>
        <w:shd w:val="clear" w:color="auto" w:fill="FFFFFF"/>
        <w:bidi w:val="0"/>
        <w:spacing w:line="360" w:lineRule="auto"/>
        <w:ind w:left="1" w:hanging="3"/>
        <w:jc w:val="both"/>
        <w:rPr>
          <w:sz w:val="28"/>
          <w:szCs w:val="28"/>
        </w:rPr>
      </w:pPr>
      <w:r>
        <w:rPr>
          <w:sz w:val="28"/>
          <w:szCs w:val="28"/>
        </w:rPr>
        <w:t>The objectives of the program: are phrases that describe what the academic program intends to achieve within a specified time period and are measurable and observable.</w:t>
      </w:r>
    </w:p>
    <w:p w14:paraId="1320154B" w14:textId="77777777" w:rsidR="00346B95" w:rsidRDefault="00346B95" w:rsidP="00346B95">
      <w:pPr>
        <w:shd w:val="clear" w:color="auto" w:fill="FFFFFF"/>
        <w:bidi w:val="0"/>
        <w:spacing w:line="360" w:lineRule="auto"/>
        <w:ind w:left="1" w:hanging="3"/>
        <w:jc w:val="both"/>
        <w:rPr>
          <w:sz w:val="28"/>
          <w:szCs w:val="28"/>
        </w:rPr>
      </w:pPr>
      <w:r>
        <w:rPr>
          <w:sz w:val="28"/>
          <w:szCs w:val="28"/>
        </w:rPr>
        <w:t>Curriculum structure: all curricula/subjects included in the academic program according to the approved learning system (Semester, annual, Bologna course) whether it is a requirement (ministry, university, faculty and scientific department) with the number of academic units.</w:t>
      </w:r>
    </w:p>
    <w:p w14:paraId="50DDACEC" w14:textId="77777777" w:rsidR="00346B95" w:rsidRDefault="00346B95" w:rsidP="00346B95">
      <w:pPr>
        <w:shd w:val="clear" w:color="auto" w:fill="FFFFFF"/>
        <w:bidi w:val="0"/>
        <w:spacing w:line="360" w:lineRule="auto"/>
        <w:ind w:left="1" w:hanging="3"/>
        <w:jc w:val="both"/>
        <w:rPr>
          <w:sz w:val="28"/>
          <w:szCs w:val="28"/>
        </w:rPr>
      </w:pPr>
      <w:r>
        <w:rPr>
          <w:sz w:val="28"/>
          <w:szCs w:val="28"/>
        </w:rPr>
        <w:t xml:space="preserve"> Learning outputs: A compatible set of knowledge, skills and values acquired by the student after the successful completion of the academic program. Learning outputs for each course must be determined in the form that achieves the program's objectives.</w:t>
      </w:r>
    </w:p>
    <w:p w14:paraId="633FA8EF" w14:textId="77777777" w:rsidR="00346B95" w:rsidRDefault="00346B95" w:rsidP="00346B95">
      <w:pPr>
        <w:shd w:val="clear" w:color="auto" w:fill="FFFFFF"/>
        <w:bidi w:val="0"/>
        <w:spacing w:line="360" w:lineRule="auto"/>
        <w:ind w:left="1" w:hanging="3"/>
        <w:jc w:val="both"/>
        <w:rPr>
          <w:sz w:val="28"/>
          <w:szCs w:val="28"/>
        </w:rPr>
      </w:pPr>
      <w:r>
        <w:rPr>
          <w:sz w:val="28"/>
          <w:szCs w:val="28"/>
        </w:rPr>
        <w:t>Teaching and Learning Strategies: They are strategies used by a faculty member to develop student education and learning and are plans that are followed to reach learning goals. That is, describe all classroom and extra-curricular activities to achieve the program’s learning outcomes.</w:t>
      </w:r>
    </w:p>
    <w:p w14:paraId="1C54C991" w14:textId="77777777" w:rsidR="00346B95" w:rsidRDefault="00346B95" w:rsidP="00346B95">
      <w:pPr>
        <w:shd w:val="clear" w:color="auto" w:fill="FFFFFF"/>
        <w:bidi w:val="0"/>
        <w:spacing w:line="276" w:lineRule="auto"/>
        <w:ind w:left="1" w:hanging="3"/>
        <w:jc w:val="center"/>
        <w:rPr>
          <w:rFonts w:asciiTheme="majorBidi" w:eastAsia="Simplified Arabic" w:hAnsiTheme="majorBidi" w:cstheme="majorBidi"/>
          <w:sz w:val="32"/>
          <w:szCs w:val="32"/>
        </w:rPr>
      </w:pPr>
      <w:r>
        <w:rPr>
          <w:rFonts w:asciiTheme="majorBidi" w:eastAsia="Simplified Arabic" w:hAnsiTheme="majorBidi" w:cstheme="majorBidi"/>
          <w:b/>
          <w:sz w:val="32"/>
          <w:szCs w:val="32"/>
        </w:rPr>
        <w:lastRenderedPageBreak/>
        <w:t>Academic Program Description Form</w:t>
      </w:r>
    </w:p>
    <w:p w14:paraId="7BC58834" w14:textId="77777777" w:rsidR="00346B95" w:rsidRDefault="00346B95" w:rsidP="00346B95">
      <w:pPr>
        <w:bidi w:val="0"/>
        <w:spacing w:line="276" w:lineRule="auto"/>
        <w:ind w:leftChars="0" w:left="0" w:firstLineChars="0" w:firstLine="0"/>
        <w:jc w:val="left"/>
        <w:rPr>
          <w:rFonts w:asciiTheme="majorBidi" w:eastAsia="Traditional Arabic" w:hAnsiTheme="majorBidi" w:cstheme="majorBidi"/>
          <w:sz w:val="32"/>
          <w:szCs w:val="32"/>
        </w:rPr>
      </w:pPr>
    </w:p>
    <w:p w14:paraId="64072C7F" w14:textId="77777777" w:rsidR="00346B95" w:rsidRDefault="00346B95" w:rsidP="00346B95">
      <w:pPr>
        <w:bidi w:val="0"/>
        <w:spacing w:line="276" w:lineRule="auto"/>
        <w:ind w:leftChars="0" w:left="0" w:firstLineChars="0" w:firstLine="0"/>
        <w:jc w:val="left"/>
        <w:rPr>
          <w:rFonts w:asciiTheme="majorBidi" w:eastAsia="Traditional Arabic" w:hAnsiTheme="majorBidi" w:cstheme="majorBidi"/>
          <w:bCs/>
          <w:sz w:val="32"/>
          <w:szCs w:val="32"/>
        </w:rPr>
      </w:pPr>
      <w:r>
        <w:rPr>
          <w:rFonts w:asciiTheme="majorBidi" w:eastAsia="Traditional Arabic" w:hAnsiTheme="majorBidi" w:cstheme="majorBidi"/>
          <w:bCs/>
          <w:sz w:val="32"/>
          <w:szCs w:val="32"/>
        </w:rPr>
        <w:t>University Name</w:t>
      </w:r>
      <w:r>
        <w:rPr>
          <w:rFonts w:asciiTheme="majorBidi" w:eastAsia="Traditional Arabic" w:hAnsiTheme="majorBidi" w:cstheme="majorBidi" w:hint="cs"/>
          <w:bCs/>
          <w:sz w:val="32"/>
          <w:szCs w:val="32"/>
          <w:rtl/>
        </w:rPr>
        <w:t xml:space="preserve">: </w:t>
      </w:r>
      <w:r>
        <w:rPr>
          <w:rFonts w:asciiTheme="majorBidi" w:eastAsia="Traditional Arabic" w:hAnsiTheme="majorBidi" w:cstheme="majorBidi"/>
          <w:bCs/>
          <w:sz w:val="32"/>
          <w:szCs w:val="32"/>
        </w:rPr>
        <w:t xml:space="preserve">Basrah University........ </w:t>
      </w:r>
    </w:p>
    <w:p w14:paraId="0242FCDA" w14:textId="77777777" w:rsidR="00346B95" w:rsidRDefault="00346B95" w:rsidP="00346B95">
      <w:pPr>
        <w:bidi w:val="0"/>
        <w:spacing w:line="276" w:lineRule="auto"/>
        <w:ind w:left="1" w:hanging="3"/>
        <w:jc w:val="left"/>
        <w:rPr>
          <w:rFonts w:asciiTheme="majorBidi" w:eastAsia="Traditional Arabic" w:hAnsiTheme="majorBidi" w:cstheme="majorBidi"/>
          <w:bCs/>
          <w:sz w:val="32"/>
          <w:szCs w:val="32"/>
        </w:rPr>
      </w:pPr>
      <w:r>
        <w:rPr>
          <w:rFonts w:asciiTheme="majorBidi" w:eastAsia="Traditional Arabic" w:hAnsiTheme="majorBidi" w:cstheme="majorBidi"/>
          <w:bCs/>
          <w:sz w:val="32"/>
          <w:szCs w:val="32"/>
        </w:rPr>
        <w:t>Faculty/Institute: Faculty of Administration and Economics.........................</w:t>
      </w:r>
    </w:p>
    <w:p w14:paraId="5EEADC35" w14:textId="77777777" w:rsidR="00346B95" w:rsidRDefault="00346B95" w:rsidP="00346B95">
      <w:pPr>
        <w:bidi w:val="0"/>
        <w:spacing w:line="276" w:lineRule="auto"/>
        <w:ind w:left="1" w:hanging="3"/>
        <w:jc w:val="left"/>
        <w:rPr>
          <w:rFonts w:asciiTheme="majorBidi" w:eastAsia="Traditional Arabic" w:hAnsiTheme="majorBidi" w:cstheme="majorBidi"/>
          <w:bCs/>
          <w:sz w:val="32"/>
          <w:szCs w:val="32"/>
        </w:rPr>
      </w:pPr>
      <w:r>
        <w:rPr>
          <w:rFonts w:asciiTheme="majorBidi" w:eastAsia="Traditional Arabic" w:hAnsiTheme="majorBidi" w:cstheme="majorBidi"/>
          <w:bCs/>
          <w:sz w:val="32"/>
          <w:szCs w:val="32"/>
        </w:rPr>
        <w:t>Scientific Department: Department of Financial and Banking Sciences...........</w:t>
      </w:r>
    </w:p>
    <w:p w14:paraId="730ED31E" w14:textId="77777777" w:rsidR="00346B95" w:rsidRDefault="00346B95" w:rsidP="00346B95">
      <w:pPr>
        <w:bidi w:val="0"/>
        <w:spacing w:line="276" w:lineRule="auto"/>
        <w:ind w:left="1" w:hanging="3"/>
        <w:jc w:val="left"/>
        <w:rPr>
          <w:rFonts w:asciiTheme="majorBidi" w:eastAsia="Traditional Arabic" w:hAnsiTheme="majorBidi" w:cstheme="majorBidi"/>
          <w:bCs/>
          <w:sz w:val="32"/>
          <w:szCs w:val="32"/>
        </w:rPr>
      </w:pPr>
      <w:r>
        <w:rPr>
          <w:rFonts w:asciiTheme="majorBidi" w:eastAsia="Traditional Arabic" w:hAnsiTheme="majorBidi" w:cstheme="majorBidi"/>
          <w:bCs/>
          <w:sz w:val="32"/>
          <w:szCs w:val="32"/>
        </w:rPr>
        <w:t>Name of academic or vocational program: Bachelor's degree..... Banking and Finance.</w:t>
      </w:r>
    </w:p>
    <w:p w14:paraId="1AC60C07" w14:textId="77777777" w:rsidR="00346B95" w:rsidRDefault="00346B95" w:rsidP="00346B95">
      <w:pPr>
        <w:bidi w:val="0"/>
        <w:spacing w:line="276" w:lineRule="auto"/>
        <w:ind w:left="1" w:hanging="3"/>
        <w:jc w:val="left"/>
        <w:rPr>
          <w:rFonts w:asciiTheme="majorBidi" w:eastAsia="Traditional Arabic" w:hAnsiTheme="majorBidi" w:cstheme="majorBidi"/>
          <w:bCs/>
          <w:sz w:val="32"/>
          <w:szCs w:val="32"/>
        </w:rPr>
      </w:pPr>
      <w:r>
        <w:rPr>
          <w:rFonts w:asciiTheme="majorBidi" w:eastAsia="Traditional Arabic" w:hAnsiTheme="majorBidi" w:cstheme="majorBidi"/>
          <w:bCs/>
          <w:sz w:val="32"/>
          <w:szCs w:val="32"/>
        </w:rPr>
        <w:t>Final certificate name: PhD in Banking and Finance.....</w:t>
      </w:r>
    </w:p>
    <w:p w14:paraId="3AC83233" w14:textId="77777777" w:rsidR="00346B95" w:rsidRDefault="00346B95" w:rsidP="00346B95">
      <w:pPr>
        <w:bidi w:val="0"/>
        <w:spacing w:line="276" w:lineRule="auto"/>
        <w:ind w:left="1" w:hanging="3"/>
        <w:jc w:val="left"/>
        <w:rPr>
          <w:rFonts w:asciiTheme="majorBidi" w:eastAsia="Traditional Arabic" w:hAnsiTheme="majorBidi" w:cstheme="majorBidi"/>
          <w:bCs/>
          <w:sz w:val="32"/>
          <w:szCs w:val="32"/>
        </w:rPr>
      </w:pPr>
      <w:r>
        <w:rPr>
          <w:rFonts w:asciiTheme="majorBidi" w:eastAsia="Traditional Arabic" w:hAnsiTheme="majorBidi" w:cstheme="majorBidi"/>
          <w:bCs/>
          <w:sz w:val="32"/>
          <w:szCs w:val="32"/>
        </w:rPr>
        <w:t>Curriculum: Courses</w:t>
      </w:r>
    </w:p>
    <w:p w14:paraId="2D3A9736" w14:textId="77777777" w:rsidR="00346B95" w:rsidRDefault="00346B95" w:rsidP="00346B95">
      <w:pPr>
        <w:bidi w:val="0"/>
        <w:spacing w:line="276" w:lineRule="auto"/>
        <w:ind w:left="1" w:hanging="3"/>
        <w:jc w:val="left"/>
        <w:rPr>
          <w:rFonts w:asciiTheme="majorBidi" w:eastAsia="Traditional Arabic" w:hAnsiTheme="majorBidi" w:cstheme="majorBidi"/>
          <w:bCs/>
          <w:sz w:val="32"/>
          <w:szCs w:val="32"/>
        </w:rPr>
      </w:pPr>
      <w:r>
        <w:rPr>
          <w:rFonts w:asciiTheme="majorBidi" w:eastAsia="Traditional Arabic" w:hAnsiTheme="majorBidi" w:cstheme="majorBidi"/>
          <w:bCs/>
          <w:sz w:val="32"/>
          <w:szCs w:val="32"/>
        </w:rPr>
        <w:t>Date of description: 08/03/2024</w:t>
      </w:r>
    </w:p>
    <w:p w14:paraId="3BC7AD70" w14:textId="77777777" w:rsidR="00346B95" w:rsidRDefault="00346B95" w:rsidP="00346B95">
      <w:pPr>
        <w:bidi w:val="0"/>
        <w:spacing w:line="276" w:lineRule="auto"/>
        <w:ind w:left="1" w:hanging="3"/>
        <w:jc w:val="left"/>
        <w:rPr>
          <w:rFonts w:asciiTheme="majorBidi" w:eastAsia="Traditional Arabic" w:hAnsiTheme="majorBidi" w:cstheme="majorBidi"/>
          <w:bCs/>
          <w:sz w:val="32"/>
          <w:szCs w:val="32"/>
        </w:rPr>
      </w:pPr>
      <w:r>
        <w:rPr>
          <w:rFonts w:asciiTheme="majorBidi" w:eastAsia="Traditional Arabic" w:hAnsiTheme="majorBidi" w:cstheme="majorBidi"/>
          <w:bCs/>
          <w:sz w:val="32"/>
          <w:szCs w:val="32"/>
        </w:rPr>
        <w:t xml:space="preserve">File filling date: 08/03/2024   </w:t>
      </w:r>
    </w:p>
    <w:p w14:paraId="76556BB7" w14:textId="77777777" w:rsidR="00346B95" w:rsidRDefault="00346B95" w:rsidP="00346B95">
      <w:pPr>
        <w:tabs>
          <w:tab w:val="left" w:pos="306"/>
        </w:tabs>
        <w:spacing w:line="276" w:lineRule="auto"/>
        <w:ind w:leftChars="0" w:left="3" w:right="-1080" w:hanging="3"/>
        <w:jc w:val="left"/>
        <w:rPr>
          <w:rFonts w:asciiTheme="majorBidi" w:eastAsia="Traditional Arabic" w:hAnsiTheme="majorBidi" w:cstheme="majorBidi"/>
          <w:sz w:val="32"/>
          <w:szCs w:val="32"/>
        </w:rPr>
      </w:pPr>
    </w:p>
    <w:p w14:paraId="46123701" w14:textId="6C0B479A" w:rsidR="00346B95" w:rsidRDefault="00346B95" w:rsidP="00346B95">
      <w:pPr>
        <w:tabs>
          <w:tab w:val="left" w:pos="306"/>
        </w:tabs>
        <w:spacing w:line="276" w:lineRule="auto"/>
        <w:ind w:leftChars="0" w:left="2" w:right="-1080" w:hanging="2"/>
        <w:jc w:val="left"/>
        <w:rPr>
          <w:rFonts w:asciiTheme="majorBidi" w:eastAsia="Traditional Arabic" w:hAnsiTheme="majorBidi" w:cstheme="majorBidi"/>
          <w:sz w:val="32"/>
          <w:szCs w:val="32"/>
        </w:rPr>
      </w:pPr>
      <w:r>
        <w:rPr>
          <w:noProof/>
        </w:rPr>
        <mc:AlternateContent>
          <mc:Choice Requires="wps">
            <w:drawing>
              <wp:anchor distT="45720" distB="45720" distL="114300" distR="114300" simplePos="0" relativeHeight="251661312" behindDoc="0" locked="0" layoutInCell="1" allowOverlap="1" wp14:anchorId="75C6BF3E" wp14:editId="5BCD3F89">
                <wp:simplePos x="0" y="0"/>
                <wp:positionH relativeFrom="column">
                  <wp:posOffset>3467100</wp:posOffset>
                </wp:positionH>
                <wp:positionV relativeFrom="paragraph">
                  <wp:posOffset>287020</wp:posOffset>
                </wp:positionV>
                <wp:extent cx="2642235" cy="1044575"/>
                <wp:effectExtent l="0" t="0" r="24765" b="22225"/>
                <wp:wrapSquare wrapText="bothSides"/>
                <wp:docPr id="6" name="Rectangle 6"/>
                <wp:cNvGraphicFramePr/>
                <a:graphic xmlns:a="http://schemas.openxmlformats.org/drawingml/2006/main">
                  <a:graphicData uri="http://schemas.microsoft.com/office/word/2010/wordprocessingShape">
                    <wps:wsp>
                      <wps:cNvSpPr/>
                      <wps:spPr>
                        <a:xfrm flipH="1">
                          <a:off x="0" y="0"/>
                          <a:ext cx="2642235" cy="10445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4893EB1" w14:textId="77777777" w:rsidR="00346B95" w:rsidRDefault="00346B95" w:rsidP="00346B95">
                            <w:pPr>
                              <w:spacing w:line="240" w:lineRule="auto"/>
                              <w:ind w:leftChars="0" w:left="2" w:hanging="2"/>
                              <w:rPr>
                                <w:rFonts w:ascii="Traditional Arabic" w:eastAsia="Traditional Arabic" w:hAnsi="Traditional Arabic" w:cs="Traditional Arabic"/>
                                <w:b/>
                                <w:bCs/>
                                <w:color w:val="000000"/>
                                <w:sz w:val="24"/>
                                <w:szCs w:val="24"/>
                              </w:rPr>
                            </w:pPr>
                            <w:r>
                              <w:rPr>
                                <w:rFonts w:ascii="Traditional Arabic" w:eastAsia="Traditional Arabic" w:hAnsi="Traditional Arabic" w:cs="Traditional Arabic"/>
                                <w:b/>
                                <w:bCs/>
                                <w:color w:val="000000"/>
                                <w:sz w:val="24"/>
                                <w:szCs w:val="24"/>
                              </w:rPr>
                              <w:t>Signature:</w:t>
                            </w:r>
                          </w:p>
                          <w:p w14:paraId="503714D2" w14:textId="77777777" w:rsidR="00346B95" w:rsidRDefault="00346B95" w:rsidP="00346B95">
                            <w:pPr>
                              <w:spacing w:line="240" w:lineRule="auto"/>
                              <w:ind w:leftChars="0" w:left="2" w:hanging="2"/>
                              <w:rPr>
                                <w:rFonts w:ascii="Traditional Arabic" w:eastAsia="Traditional Arabic" w:hAnsi="Traditional Arabic" w:cs="Traditional Arabic"/>
                                <w:b/>
                                <w:bCs/>
                                <w:color w:val="000000"/>
                                <w:sz w:val="24"/>
                                <w:szCs w:val="24"/>
                              </w:rPr>
                            </w:pPr>
                            <w:r>
                              <w:rPr>
                                <w:rFonts w:ascii="Traditional Arabic" w:eastAsia="Traditional Arabic" w:hAnsi="Traditional Arabic" w:cs="Traditional Arabic"/>
                                <w:b/>
                                <w:bCs/>
                                <w:color w:val="000000"/>
                                <w:sz w:val="24"/>
                                <w:szCs w:val="24"/>
                              </w:rPr>
                              <w:t>Head of Department Name:</w:t>
                            </w:r>
                          </w:p>
                          <w:p w14:paraId="6C269454" w14:textId="77777777" w:rsidR="00346B95" w:rsidRDefault="00346B95" w:rsidP="00346B95">
                            <w:pPr>
                              <w:spacing w:line="240" w:lineRule="auto"/>
                              <w:ind w:leftChars="0" w:left="2" w:hanging="2"/>
                              <w:rPr>
                                <w:sz w:val="16"/>
                                <w:szCs w:val="16"/>
                              </w:rPr>
                            </w:pPr>
                            <w:r>
                              <w:rPr>
                                <w:rFonts w:ascii="Traditional Arabic" w:eastAsia="Traditional Arabic" w:hAnsi="Traditional Arabic" w:cs="Traditional Arabic"/>
                                <w:b/>
                                <w:bCs/>
                                <w:color w:val="000000"/>
                                <w:sz w:val="24"/>
                                <w:szCs w:val="24"/>
                              </w:rPr>
                              <w:t>Date:</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5C6BF3E" id="Rectangle 6" o:spid="_x0000_s1027" style="position:absolute;left:0;text-align:left;margin-left:273pt;margin-top:22.6pt;width:208.05pt;height:82.2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" strokecolor="white">
                <v:stroke startarrowwidth="narrow" startarrowlength="short" endarrowwidth="narrow" endarrowlength="short"/>
                <v:textbox inset="2.53958mm,1.2694mm,2.53958mm,1.2694mm">
                  <w:txbxContent>
                    <w:p w14:paraId="74893EB1" w14:textId="77777777" w:rsidR="00346B95" w:rsidRDefault="00346B95" w:rsidP="00346B95">
                      <w:pPr>
                        <w:spacing w:line="240" w:lineRule="auto"/>
                        <w:ind w:leftChars="0" w:left="2" w:hanging="2"/>
                        <w:rPr>
                          <w:rFonts w:ascii="Traditional Arabic" w:eastAsia="Traditional Arabic" w:hAnsi="Traditional Arabic" w:cs="Traditional Arabic"/>
                          <w:b/>
                          <w:bCs/>
                          <w:color w:val="000000"/>
                          <w:sz w:val="24"/>
                          <w:szCs w:val="24"/>
                        </w:rPr>
                      </w:pPr>
                      <w:r>
                        <w:rPr>
                          <w:rFonts w:ascii="Traditional Arabic" w:eastAsia="Traditional Arabic" w:hAnsi="Traditional Arabic" w:cs="Traditional Arabic"/>
                          <w:b/>
                          <w:bCs/>
                          <w:color w:val="000000"/>
                          <w:sz w:val="24"/>
                          <w:szCs w:val="24"/>
                        </w:rPr>
                        <w:t>Signature:</w:t>
                      </w:r>
                    </w:p>
                    <w:p w14:paraId="503714D2" w14:textId="77777777" w:rsidR="00346B95" w:rsidRDefault="00346B95" w:rsidP="00346B95">
                      <w:pPr>
                        <w:spacing w:line="240" w:lineRule="auto"/>
                        <w:ind w:leftChars="0" w:left="2" w:hanging="2"/>
                        <w:rPr>
                          <w:rFonts w:ascii="Traditional Arabic" w:eastAsia="Traditional Arabic" w:hAnsi="Traditional Arabic" w:cs="Traditional Arabic"/>
                          <w:b/>
                          <w:bCs/>
                          <w:color w:val="000000"/>
                          <w:sz w:val="24"/>
                          <w:szCs w:val="24"/>
                        </w:rPr>
                      </w:pPr>
                      <w:r>
                        <w:rPr>
                          <w:rFonts w:ascii="Traditional Arabic" w:eastAsia="Traditional Arabic" w:hAnsi="Traditional Arabic" w:cs="Traditional Arabic"/>
                          <w:b/>
                          <w:bCs/>
                          <w:color w:val="000000"/>
                          <w:sz w:val="24"/>
                          <w:szCs w:val="24"/>
                        </w:rPr>
                        <w:t>Head of Department Name:</w:t>
                      </w:r>
                    </w:p>
                    <w:p w14:paraId="6C269454" w14:textId="77777777" w:rsidR="00346B95" w:rsidRDefault="00346B95" w:rsidP="00346B95">
                      <w:pPr>
                        <w:spacing w:line="240" w:lineRule="auto"/>
                        <w:ind w:leftChars="0" w:left="2" w:hanging="2"/>
                        <w:rPr>
                          <w:sz w:val="16"/>
                          <w:szCs w:val="16"/>
                        </w:rPr>
                      </w:pPr>
                      <w:r>
                        <w:rPr>
                          <w:rFonts w:ascii="Traditional Arabic" w:eastAsia="Traditional Arabic" w:hAnsi="Traditional Arabic" w:cs="Traditional Arabic"/>
                          <w:b/>
                          <w:bCs/>
                          <w:color w:val="000000"/>
                          <w:sz w:val="24"/>
                          <w:szCs w:val="24"/>
                        </w:rPr>
                        <w:t>Date:</w:t>
                      </w: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allowOverlap="1" wp14:anchorId="64A3A1F6" wp14:editId="43BE98E6">
                <wp:simplePos x="0" y="0"/>
                <wp:positionH relativeFrom="column">
                  <wp:posOffset>-76200</wp:posOffset>
                </wp:positionH>
                <wp:positionV relativeFrom="paragraph">
                  <wp:posOffset>287020</wp:posOffset>
                </wp:positionV>
                <wp:extent cx="2642235" cy="1044575"/>
                <wp:effectExtent l="0" t="0" r="24765" b="22225"/>
                <wp:wrapSquare wrapText="bothSides"/>
                <wp:docPr id="5" name="Rectangle 5"/>
                <wp:cNvGraphicFramePr/>
                <a:graphic xmlns:a="http://schemas.openxmlformats.org/drawingml/2006/main">
                  <a:graphicData uri="http://schemas.microsoft.com/office/word/2010/wordprocessingShape">
                    <wps:wsp>
                      <wps:cNvSpPr/>
                      <wps:spPr>
                        <a:xfrm flipH="1">
                          <a:off x="0" y="0"/>
                          <a:ext cx="2642235" cy="10445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F1544C4" w14:textId="77777777" w:rsidR="00346B95" w:rsidRDefault="00346B95" w:rsidP="00346B95">
                            <w:pPr>
                              <w:spacing w:line="240" w:lineRule="auto"/>
                              <w:ind w:leftChars="0" w:left="2" w:hanging="2"/>
                              <w:rPr>
                                <w:rFonts w:ascii="Traditional Arabic" w:eastAsia="Traditional Arabic" w:hAnsi="Traditional Arabic" w:cs="Traditional Arabic"/>
                                <w:b/>
                                <w:bCs/>
                                <w:color w:val="000000"/>
                                <w:sz w:val="24"/>
                                <w:szCs w:val="24"/>
                              </w:rPr>
                            </w:pPr>
                            <w:r>
                              <w:rPr>
                                <w:rFonts w:ascii="Traditional Arabic" w:eastAsia="Traditional Arabic" w:hAnsi="Traditional Arabic" w:cs="Traditional Arabic"/>
                                <w:b/>
                                <w:bCs/>
                                <w:color w:val="000000"/>
                                <w:sz w:val="24"/>
                                <w:szCs w:val="24"/>
                              </w:rPr>
                              <w:t>Signature:</w:t>
                            </w:r>
                          </w:p>
                          <w:p w14:paraId="0DFBDC90" w14:textId="77777777" w:rsidR="00346B95" w:rsidRDefault="00346B95" w:rsidP="00346B95">
                            <w:pPr>
                              <w:spacing w:line="240" w:lineRule="auto"/>
                              <w:ind w:leftChars="0" w:left="2" w:hanging="2"/>
                              <w:rPr>
                                <w:rFonts w:ascii="Traditional Arabic" w:eastAsia="Traditional Arabic" w:hAnsi="Traditional Arabic" w:cs="Traditional Arabic"/>
                                <w:b/>
                                <w:bCs/>
                                <w:color w:val="000000"/>
                                <w:sz w:val="24"/>
                                <w:szCs w:val="24"/>
                              </w:rPr>
                            </w:pPr>
                            <w:r>
                              <w:rPr>
                                <w:rFonts w:ascii="Traditional Arabic" w:eastAsia="Traditional Arabic" w:hAnsi="Traditional Arabic" w:cs="Traditional Arabic"/>
                                <w:b/>
                                <w:bCs/>
                                <w:color w:val="000000"/>
                                <w:sz w:val="24"/>
                                <w:szCs w:val="24"/>
                              </w:rPr>
                              <w:t>Scientific Associate Name:</w:t>
                            </w:r>
                          </w:p>
                          <w:p w14:paraId="12492D1F" w14:textId="77777777" w:rsidR="00346B95" w:rsidRDefault="00346B95" w:rsidP="00346B95">
                            <w:pPr>
                              <w:spacing w:line="240" w:lineRule="auto"/>
                              <w:ind w:leftChars="0" w:left="2" w:hanging="2"/>
                              <w:rPr>
                                <w:b/>
                                <w:bCs/>
                                <w:sz w:val="16"/>
                                <w:szCs w:val="16"/>
                              </w:rPr>
                            </w:pPr>
                            <w:r>
                              <w:rPr>
                                <w:rFonts w:ascii="Traditional Arabic" w:eastAsia="Traditional Arabic" w:hAnsi="Traditional Arabic" w:cs="Traditional Arabic"/>
                                <w:b/>
                                <w:bCs/>
                                <w:color w:val="000000"/>
                                <w:sz w:val="24"/>
                                <w:szCs w:val="24"/>
                              </w:rPr>
                              <w:t>Date:</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4A3A1F6" id="Rectangle 5" o:spid="_x0000_s1028" style="position:absolute;left:0;text-align:left;margin-left:-6pt;margin-top:22.6pt;width:208.05pt;height:82.2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" strokecolor="white">
                <v:stroke startarrowwidth="narrow" startarrowlength="short" endarrowwidth="narrow" endarrowlength="short"/>
                <v:textbox inset="2.53958mm,1.2694mm,2.53958mm,1.2694mm">
                  <w:txbxContent>
                    <w:p w14:paraId="1F1544C4" w14:textId="77777777" w:rsidR="00346B95" w:rsidRDefault="00346B95" w:rsidP="00346B95">
                      <w:pPr>
                        <w:spacing w:line="240" w:lineRule="auto"/>
                        <w:ind w:leftChars="0" w:left="2" w:hanging="2"/>
                        <w:rPr>
                          <w:rFonts w:ascii="Traditional Arabic" w:eastAsia="Traditional Arabic" w:hAnsi="Traditional Arabic" w:cs="Traditional Arabic"/>
                          <w:b/>
                          <w:bCs/>
                          <w:color w:val="000000"/>
                          <w:sz w:val="24"/>
                          <w:szCs w:val="24"/>
                        </w:rPr>
                      </w:pPr>
                      <w:r>
                        <w:rPr>
                          <w:rFonts w:ascii="Traditional Arabic" w:eastAsia="Traditional Arabic" w:hAnsi="Traditional Arabic" w:cs="Traditional Arabic"/>
                          <w:b/>
                          <w:bCs/>
                          <w:color w:val="000000"/>
                          <w:sz w:val="24"/>
                          <w:szCs w:val="24"/>
                        </w:rPr>
                        <w:t>Signature:</w:t>
                      </w:r>
                    </w:p>
                    <w:p w14:paraId="0DFBDC90" w14:textId="77777777" w:rsidR="00346B95" w:rsidRDefault="00346B95" w:rsidP="00346B95">
                      <w:pPr>
                        <w:spacing w:line="240" w:lineRule="auto"/>
                        <w:ind w:leftChars="0" w:left="2" w:hanging="2"/>
                        <w:rPr>
                          <w:rFonts w:ascii="Traditional Arabic" w:eastAsia="Traditional Arabic" w:hAnsi="Traditional Arabic" w:cs="Traditional Arabic"/>
                          <w:b/>
                          <w:bCs/>
                          <w:color w:val="000000"/>
                          <w:sz w:val="24"/>
                          <w:szCs w:val="24"/>
                        </w:rPr>
                      </w:pPr>
                      <w:r>
                        <w:rPr>
                          <w:rFonts w:ascii="Traditional Arabic" w:eastAsia="Traditional Arabic" w:hAnsi="Traditional Arabic" w:cs="Traditional Arabic"/>
                          <w:b/>
                          <w:bCs/>
                          <w:color w:val="000000"/>
                          <w:sz w:val="24"/>
                          <w:szCs w:val="24"/>
                        </w:rPr>
                        <w:t>Scientific Associate Name:</w:t>
                      </w:r>
                    </w:p>
                    <w:p w14:paraId="12492D1F" w14:textId="77777777" w:rsidR="00346B95" w:rsidRDefault="00346B95" w:rsidP="00346B95">
                      <w:pPr>
                        <w:spacing w:line="240" w:lineRule="auto"/>
                        <w:ind w:leftChars="0" w:left="2" w:hanging="2"/>
                        <w:rPr>
                          <w:b/>
                          <w:bCs/>
                          <w:sz w:val="16"/>
                          <w:szCs w:val="16"/>
                        </w:rPr>
                      </w:pPr>
                      <w:r>
                        <w:rPr>
                          <w:rFonts w:ascii="Traditional Arabic" w:eastAsia="Traditional Arabic" w:hAnsi="Traditional Arabic" w:cs="Traditional Arabic"/>
                          <w:b/>
                          <w:bCs/>
                          <w:color w:val="000000"/>
                          <w:sz w:val="24"/>
                          <w:szCs w:val="24"/>
                        </w:rPr>
                        <w:t>Date:</w:t>
                      </w:r>
                    </w:p>
                  </w:txbxContent>
                </v:textbox>
                <w10:wrap type="square"/>
              </v:rect>
            </w:pict>
          </mc:Fallback>
        </mc:AlternateContent>
      </w:r>
    </w:p>
    <w:p w14:paraId="43D4EE04" w14:textId="77777777" w:rsidR="00346B95" w:rsidRDefault="00346B95" w:rsidP="00346B95">
      <w:pPr>
        <w:tabs>
          <w:tab w:val="left" w:pos="306"/>
        </w:tabs>
        <w:spacing w:line="276" w:lineRule="auto"/>
        <w:ind w:leftChars="0" w:left="3" w:right="-1080" w:hanging="3"/>
        <w:jc w:val="left"/>
        <w:rPr>
          <w:rFonts w:asciiTheme="majorBidi" w:eastAsia="Traditional Arabic" w:hAnsiTheme="majorBidi" w:cstheme="majorBidi"/>
          <w:sz w:val="32"/>
          <w:szCs w:val="32"/>
        </w:rPr>
      </w:pPr>
    </w:p>
    <w:p w14:paraId="5ABBE253" w14:textId="77777777" w:rsidR="00346B95" w:rsidRDefault="00346B95" w:rsidP="00346B95">
      <w:pPr>
        <w:tabs>
          <w:tab w:val="left" w:pos="306"/>
        </w:tabs>
        <w:spacing w:line="276" w:lineRule="auto"/>
        <w:ind w:leftChars="0" w:left="3" w:right="-1080" w:hanging="3"/>
        <w:jc w:val="left"/>
        <w:rPr>
          <w:rFonts w:asciiTheme="majorBidi" w:eastAsia="Traditional Arabic" w:hAnsiTheme="majorBidi" w:cstheme="majorBidi"/>
          <w:sz w:val="32"/>
          <w:szCs w:val="32"/>
        </w:rPr>
      </w:pPr>
    </w:p>
    <w:p w14:paraId="74E65FF1" w14:textId="77777777" w:rsidR="00346B95" w:rsidRDefault="00346B95" w:rsidP="00346B95">
      <w:pPr>
        <w:tabs>
          <w:tab w:val="left" w:pos="306"/>
        </w:tabs>
        <w:spacing w:line="276" w:lineRule="auto"/>
        <w:ind w:leftChars="0" w:left="3" w:right="-1080" w:hanging="3"/>
        <w:jc w:val="left"/>
        <w:rPr>
          <w:rFonts w:asciiTheme="majorBidi" w:eastAsia="Traditional Arabic" w:hAnsiTheme="majorBidi" w:cstheme="majorBidi"/>
          <w:sz w:val="32"/>
          <w:szCs w:val="32"/>
        </w:rPr>
      </w:pPr>
    </w:p>
    <w:p w14:paraId="44FB9FEE" w14:textId="77777777" w:rsidR="00346B95" w:rsidRDefault="00346B95" w:rsidP="00346B95">
      <w:pPr>
        <w:tabs>
          <w:tab w:val="left" w:pos="306"/>
        </w:tabs>
        <w:spacing w:line="276" w:lineRule="auto"/>
        <w:ind w:leftChars="0" w:left="3" w:right="-1080" w:hanging="3"/>
        <w:jc w:val="left"/>
        <w:rPr>
          <w:rFonts w:asciiTheme="majorBidi" w:eastAsia="Traditional Arabic" w:hAnsiTheme="majorBidi" w:cstheme="majorBidi"/>
          <w:sz w:val="32"/>
          <w:szCs w:val="32"/>
        </w:rPr>
      </w:pPr>
    </w:p>
    <w:p w14:paraId="04333F36" w14:textId="77777777" w:rsidR="00346B95" w:rsidRDefault="00346B95" w:rsidP="00346B95">
      <w:pPr>
        <w:spacing w:line="276" w:lineRule="auto"/>
        <w:ind w:leftChars="0" w:left="3" w:hanging="3"/>
        <w:jc w:val="left"/>
        <w:rPr>
          <w:rFonts w:asciiTheme="majorBidi" w:eastAsia="Traditional Arabic" w:hAnsiTheme="majorBidi" w:cstheme="majorBidi"/>
          <w:sz w:val="32"/>
          <w:szCs w:val="32"/>
        </w:rPr>
      </w:pPr>
      <w:r>
        <w:rPr>
          <w:rFonts w:asciiTheme="majorBidi" w:eastAsia="Traditional Arabic" w:hAnsiTheme="majorBidi" w:cstheme="majorBidi"/>
          <w:b/>
          <w:sz w:val="32"/>
          <w:szCs w:val="32"/>
        </w:rPr>
        <w:t xml:space="preserve">                                                                           </w:t>
      </w:r>
    </w:p>
    <w:p w14:paraId="3D0CB49D" w14:textId="77777777" w:rsidR="00346B95" w:rsidRDefault="00346B95" w:rsidP="00346B95">
      <w:pPr>
        <w:bidi w:val="0"/>
        <w:spacing w:line="276" w:lineRule="auto"/>
        <w:ind w:left="0" w:hanging="2"/>
        <w:jc w:val="left"/>
        <w:rPr>
          <w:rFonts w:asciiTheme="majorBidi" w:eastAsia="Traditional Arabic" w:hAnsiTheme="majorBidi" w:cstheme="majorBidi"/>
          <w:b/>
          <w:sz w:val="24"/>
          <w:szCs w:val="24"/>
        </w:rPr>
      </w:pPr>
      <w:r>
        <w:rPr>
          <w:rFonts w:asciiTheme="majorBidi" w:eastAsia="Traditional Arabic" w:hAnsiTheme="majorBidi" w:cstheme="majorBidi"/>
          <w:b/>
          <w:sz w:val="24"/>
          <w:szCs w:val="24"/>
        </w:rPr>
        <w:t>File audited by</w:t>
      </w:r>
    </w:p>
    <w:p w14:paraId="2B79B524" w14:textId="77777777" w:rsidR="00346B95" w:rsidRDefault="00346B95" w:rsidP="00346B95">
      <w:pPr>
        <w:bidi w:val="0"/>
        <w:spacing w:line="276" w:lineRule="auto"/>
        <w:ind w:left="0" w:hanging="2"/>
        <w:jc w:val="left"/>
        <w:rPr>
          <w:rFonts w:asciiTheme="majorBidi" w:eastAsia="Traditional Arabic" w:hAnsiTheme="majorBidi" w:cstheme="majorBidi"/>
          <w:b/>
          <w:sz w:val="24"/>
          <w:szCs w:val="24"/>
        </w:rPr>
      </w:pPr>
      <w:r>
        <w:rPr>
          <w:rFonts w:asciiTheme="majorBidi" w:eastAsia="Traditional Arabic" w:hAnsiTheme="majorBidi" w:cstheme="majorBidi"/>
          <w:b/>
          <w:sz w:val="24"/>
          <w:szCs w:val="24"/>
        </w:rPr>
        <w:t>Quality Assurance &amp; Academic Accreditation Division:</w:t>
      </w:r>
    </w:p>
    <w:p w14:paraId="7726F234" w14:textId="77777777" w:rsidR="00346B95" w:rsidRDefault="00346B95" w:rsidP="00346B95">
      <w:pPr>
        <w:bidi w:val="0"/>
        <w:spacing w:line="276" w:lineRule="auto"/>
        <w:ind w:left="0" w:hanging="2"/>
        <w:jc w:val="left"/>
        <w:rPr>
          <w:rFonts w:asciiTheme="majorBidi" w:eastAsia="Traditional Arabic" w:hAnsiTheme="majorBidi" w:cstheme="majorBidi"/>
          <w:b/>
          <w:sz w:val="24"/>
          <w:szCs w:val="24"/>
        </w:rPr>
      </w:pPr>
      <w:r>
        <w:rPr>
          <w:rFonts w:asciiTheme="majorBidi" w:eastAsia="Traditional Arabic" w:hAnsiTheme="majorBidi" w:cstheme="majorBidi"/>
          <w:b/>
          <w:sz w:val="24"/>
          <w:szCs w:val="24"/>
        </w:rPr>
        <w:t xml:space="preserve">Name of Director of Quality Assurance </w:t>
      </w:r>
    </w:p>
    <w:p w14:paraId="2C26A3B6" w14:textId="77777777" w:rsidR="00346B95" w:rsidRDefault="00346B95" w:rsidP="00346B95">
      <w:pPr>
        <w:bidi w:val="0"/>
        <w:spacing w:line="276" w:lineRule="auto"/>
        <w:ind w:left="0" w:hanging="2"/>
        <w:jc w:val="left"/>
        <w:rPr>
          <w:rFonts w:asciiTheme="majorBidi" w:eastAsia="Traditional Arabic" w:hAnsiTheme="majorBidi" w:cstheme="majorBidi"/>
          <w:b/>
          <w:sz w:val="24"/>
          <w:szCs w:val="24"/>
          <w:lang w:bidi="ar-IQ"/>
        </w:rPr>
      </w:pPr>
      <w:r>
        <w:rPr>
          <w:rFonts w:asciiTheme="majorBidi" w:eastAsia="Traditional Arabic" w:hAnsiTheme="majorBidi" w:cstheme="majorBidi"/>
          <w:b/>
          <w:sz w:val="24"/>
          <w:szCs w:val="24"/>
        </w:rPr>
        <w:t>&amp; Academic Accreditation Division:</w:t>
      </w:r>
    </w:p>
    <w:p w14:paraId="61634978" w14:textId="77777777" w:rsidR="00346B95" w:rsidRDefault="00346B95" w:rsidP="00346B95">
      <w:pPr>
        <w:bidi w:val="0"/>
        <w:spacing w:line="276" w:lineRule="auto"/>
        <w:ind w:left="0" w:hanging="2"/>
        <w:jc w:val="left"/>
        <w:rPr>
          <w:rFonts w:asciiTheme="majorBidi" w:eastAsia="Traditional Arabic" w:hAnsiTheme="majorBidi" w:cstheme="majorBidi"/>
          <w:b/>
          <w:sz w:val="24"/>
          <w:szCs w:val="24"/>
          <w:rtl/>
        </w:rPr>
      </w:pPr>
      <w:r>
        <w:rPr>
          <w:rFonts w:asciiTheme="majorBidi" w:eastAsia="Traditional Arabic" w:hAnsiTheme="majorBidi" w:cstheme="majorBidi"/>
          <w:b/>
          <w:sz w:val="24"/>
          <w:szCs w:val="24"/>
        </w:rPr>
        <w:t>Date:</w:t>
      </w:r>
    </w:p>
    <w:p w14:paraId="39065DF5" w14:textId="77777777" w:rsidR="00346B95" w:rsidRDefault="00346B95" w:rsidP="00346B95">
      <w:pPr>
        <w:bidi w:val="0"/>
        <w:spacing w:line="276" w:lineRule="auto"/>
        <w:ind w:left="0" w:hanging="2"/>
        <w:jc w:val="left"/>
        <w:rPr>
          <w:rFonts w:asciiTheme="majorBidi" w:eastAsia="Traditional Arabic" w:hAnsiTheme="majorBidi" w:cstheme="majorBidi"/>
          <w:b/>
          <w:sz w:val="24"/>
          <w:szCs w:val="24"/>
        </w:rPr>
      </w:pPr>
      <w:r>
        <w:rPr>
          <w:rFonts w:asciiTheme="majorBidi" w:eastAsia="Traditional Arabic" w:hAnsiTheme="majorBidi" w:cstheme="majorBidi"/>
          <w:b/>
          <w:sz w:val="24"/>
          <w:szCs w:val="24"/>
        </w:rPr>
        <w:t xml:space="preserve">Signature:    </w:t>
      </w:r>
    </w:p>
    <w:p w14:paraId="444F3FEB" w14:textId="77777777" w:rsidR="00346B95" w:rsidRDefault="00346B95" w:rsidP="00346B95">
      <w:pPr>
        <w:bidi w:val="0"/>
        <w:spacing w:line="276" w:lineRule="auto"/>
        <w:ind w:left="1" w:hanging="3"/>
        <w:jc w:val="left"/>
        <w:rPr>
          <w:rFonts w:asciiTheme="majorBidi" w:eastAsia="Traditional Arabic" w:hAnsiTheme="majorBidi" w:cstheme="majorBidi"/>
          <w:b/>
          <w:sz w:val="28"/>
          <w:szCs w:val="28"/>
        </w:rPr>
      </w:pPr>
    </w:p>
    <w:p w14:paraId="3F6DB8C0" w14:textId="77777777" w:rsidR="00346B95" w:rsidRDefault="00346B95" w:rsidP="00346B95">
      <w:pPr>
        <w:bidi w:val="0"/>
        <w:spacing w:line="276" w:lineRule="auto"/>
        <w:ind w:left="1" w:hanging="3"/>
        <w:jc w:val="left"/>
        <w:rPr>
          <w:rFonts w:asciiTheme="majorBidi" w:eastAsia="Traditional Arabic" w:hAnsiTheme="majorBidi" w:cstheme="majorBidi"/>
          <w:b/>
          <w:sz w:val="28"/>
          <w:szCs w:val="28"/>
        </w:rPr>
      </w:pPr>
      <w:r>
        <w:rPr>
          <w:rFonts w:asciiTheme="majorBidi" w:eastAsia="Traditional Arabic" w:hAnsiTheme="majorBidi" w:cstheme="majorBidi"/>
          <w:b/>
          <w:sz w:val="28"/>
          <w:szCs w:val="28"/>
        </w:rPr>
        <w:t xml:space="preserve">                                               </w:t>
      </w:r>
    </w:p>
    <w:p w14:paraId="569856FA" w14:textId="7222E30F" w:rsidR="00FC4B87" w:rsidRPr="00346B95" w:rsidRDefault="00346B95" w:rsidP="00346B95">
      <w:pPr>
        <w:bidi w:val="0"/>
        <w:spacing w:line="276" w:lineRule="auto"/>
        <w:ind w:left="1" w:hanging="3"/>
        <w:rPr>
          <w:rFonts w:asciiTheme="majorBidi" w:eastAsia="Traditional Arabic" w:hAnsiTheme="majorBidi" w:cstheme="majorBidi"/>
          <w:b/>
          <w:sz w:val="28"/>
          <w:szCs w:val="28"/>
        </w:rPr>
      </w:pPr>
      <w:r>
        <w:rPr>
          <w:rFonts w:asciiTheme="majorBidi" w:eastAsia="Traditional Arabic" w:hAnsiTheme="majorBidi" w:cstheme="majorBidi"/>
          <w:b/>
          <w:sz w:val="28"/>
          <w:szCs w:val="28"/>
        </w:rPr>
        <w:t>Dean's approval</w:t>
      </w:r>
      <w:r w:rsidR="00743814">
        <w:rPr>
          <w:rFonts w:ascii="Traditional Arabic" w:eastAsia="Traditional Arabic" w:hAnsi="Traditional Arabic" w:cs="Traditional Arabic"/>
          <w:b/>
          <w:sz w:val="32"/>
          <w:szCs w:val="32"/>
        </w:rPr>
        <w:t xml:space="preserve">                                                                                                      </w:t>
      </w:r>
    </w:p>
    <w:p w14:paraId="7F0895D9" w14:textId="63A53DBC" w:rsidR="00346B95" w:rsidRDefault="00346B95" w:rsidP="00346B95">
      <w:pPr>
        <w:ind w:left="2" w:hanging="4"/>
        <w:jc w:val="left"/>
        <w:rPr>
          <w:rFonts w:ascii="Traditional Arabic" w:eastAsia="Traditional Arabic" w:hAnsi="Traditional Arabic" w:cs="Traditional Arabic"/>
          <w:b/>
          <w:sz w:val="36"/>
          <w:szCs w:val="36"/>
        </w:rPr>
      </w:pPr>
    </w:p>
    <w:p w14:paraId="553E3042" w14:textId="77777777" w:rsidR="00346B95" w:rsidRDefault="00346B95" w:rsidP="00346B95">
      <w:pPr>
        <w:ind w:left="1" w:hanging="3"/>
        <w:jc w:val="left"/>
        <w:rPr>
          <w:rFonts w:ascii="Traditional Arabic" w:eastAsia="Traditional Arabic" w:hAnsi="Traditional Arabic" w:cs="Traditional Arabic"/>
          <w:sz w:val="32"/>
          <w:szCs w:val="32"/>
        </w:rPr>
      </w:pPr>
    </w:p>
    <w:p w14:paraId="6464B942" w14:textId="77777777" w:rsidR="004C40C6" w:rsidRDefault="00743814" w:rsidP="004C40C6">
      <w:pPr>
        <w:shd w:val="clear" w:color="auto" w:fill="FFFFFF"/>
        <w:tabs>
          <w:tab w:val="left" w:pos="811"/>
        </w:tabs>
        <w:ind w:leftChars="0" w:left="3"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lastRenderedPageBreak/>
        <w:t xml:space="preserve"> </w:t>
      </w:r>
      <w:r>
        <w:rPr>
          <w:rFonts w:ascii="Simplified Arabic" w:eastAsia="Simplified Arabic" w:hAnsi="Simplified Arabic" w:cs="Simplified Arabic"/>
          <w:sz w:val="28"/>
          <w:szCs w:val="28"/>
        </w:rPr>
        <w:tab/>
      </w:r>
    </w:p>
    <w:tbl>
      <w:tblPr>
        <w:bidiVisual/>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C40C6" w14:paraId="0BBF0FBA" w14:textId="77777777" w:rsidTr="004C40C6">
        <w:tc>
          <w:tcPr>
            <w:tcW w:w="9642" w:type="dxa"/>
            <w:tcBorders>
              <w:top w:val="single" w:sz="4" w:space="0" w:color="000000"/>
              <w:left w:val="single" w:sz="4" w:space="0" w:color="000000"/>
              <w:bottom w:val="single" w:sz="4" w:space="0" w:color="000000"/>
              <w:right w:val="single" w:sz="4" w:space="0" w:color="000000"/>
            </w:tcBorders>
            <w:shd w:val="clear" w:color="auto" w:fill="DEEAF6"/>
            <w:hideMark/>
          </w:tcPr>
          <w:p w14:paraId="07240421" w14:textId="77777777" w:rsidR="004C40C6" w:rsidRDefault="004C40C6" w:rsidP="004C40C6">
            <w:pPr>
              <w:pStyle w:val="ListParagraph"/>
              <w:numPr>
                <w:ilvl w:val="0"/>
                <w:numId w:val="6"/>
              </w:numPr>
              <w:bidi w:val="0"/>
              <w:ind w:leftChars="0" w:left="462" w:right="720" w:firstLineChars="0"/>
              <w:jc w:val="left"/>
              <w:textDirection w:val="lrTb"/>
              <w:textAlignment w:val="auto"/>
              <w:rPr>
                <w:rFonts w:asciiTheme="majorBidi" w:eastAsia="Simplified Arabic" w:hAnsiTheme="majorBidi" w:cstheme="majorBidi"/>
                <w:sz w:val="24"/>
                <w:szCs w:val="24"/>
              </w:rPr>
            </w:pPr>
            <w:r>
              <w:rPr>
                <w:rFonts w:asciiTheme="majorBidi" w:eastAsia="Simplified Arabic" w:hAnsiTheme="majorBidi" w:cstheme="majorBidi"/>
                <w:sz w:val="24"/>
                <w:szCs w:val="24"/>
              </w:rPr>
              <w:t>Program Vision</w:t>
            </w:r>
          </w:p>
        </w:tc>
      </w:tr>
      <w:tr w:rsidR="004C40C6" w14:paraId="77B3A085" w14:textId="77777777" w:rsidTr="004C40C6">
        <w:tc>
          <w:tcPr>
            <w:tcW w:w="9642" w:type="dxa"/>
            <w:tcBorders>
              <w:top w:val="single" w:sz="4" w:space="0" w:color="000000"/>
              <w:left w:val="single" w:sz="4" w:space="0" w:color="000000"/>
              <w:bottom w:val="single" w:sz="4" w:space="0" w:color="000000"/>
              <w:right w:val="single" w:sz="4" w:space="0" w:color="000000"/>
            </w:tcBorders>
            <w:hideMark/>
          </w:tcPr>
          <w:p w14:paraId="3BCB0CB7" w14:textId="77777777" w:rsidR="004C40C6" w:rsidRDefault="004C40C6">
            <w:pPr>
              <w:shd w:val="clear" w:color="auto" w:fill="FFFFFF"/>
              <w:ind w:leftChars="0" w:left="2" w:hanging="2"/>
              <w:rPr>
                <w:rFonts w:asciiTheme="majorBidi" w:eastAsia="Simplified Arabic" w:hAnsiTheme="majorBidi" w:cstheme="majorBidi"/>
                <w:sz w:val="30"/>
                <w:szCs w:val="30"/>
              </w:rPr>
            </w:pPr>
            <w:r>
              <w:rPr>
                <w:rFonts w:asciiTheme="majorBidi" w:eastAsia="Simplified Arabic" w:hAnsiTheme="majorBidi" w:cstheme="majorBidi"/>
                <w:b/>
                <w:color w:val="333333"/>
              </w:rPr>
              <w:t>The College of Management &amp; Economics seeks to be one of the leading institutions of higher education in the field of modern education and scientific research through its scientific, research and administrative activities. It also works to provide an integrated course for its students and teachers to make them active and creative in the service of society in the fields of teaching and teaching living languages.</w:t>
            </w:r>
          </w:p>
        </w:tc>
      </w:tr>
    </w:tbl>
    <w:p w14:paraId="4121F891" w14:textId="77777777" w:rsidR="004C40C6" w:rsidRDefault="004C40C6" w:rsidP="004C40C6">
      <w:pPr>
        <w:shd w:val="clear" w:color="auto" w:fill="FFFFFF"/>
        <w:ind w:leftChars="0" w:left="2" w:hanging="2"/>
        <w:jc w:val="left"/>
        <w:rPr>
          <w:rFonts w:ascii="Simplified Arabic" w:eastAsia="Simplified Arabic" w:hAnsi="Simplified Arabic" w:cs="Simplified Arabic"/>
          <w:sz w:val="22"/>
          <w:szCs w:val="22"/>
        </w:rPr>
      </w:pPr>
    </w:p>
    <w:tbl>
      <w:tblPr>
        <w:bidiVisual/>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C40C6" w14:paraId="55F3B213" w14:textId="77777777" w:rsidTr="004C40C6">
        <w:trPr>
          <w:trHeight w:val="450"/>
        </w:trPr>
        <w:tc>
          <w:tcPr>
            <w:tcW w:w="9642" w:type="dxa"/>
            <w:tcBorders>
              <w:top w:val="single" w:sz="4" w:space="0" w:color="000000"/>
              <w:left w:val="single" w:sz="4" w:space="0" w:color="000000"/>
              <w:bottom w:val="single" w:sz="4" w:space="0" w:color="000000"/>
              <w:right w:val="single" w:sz="4" w:space="0" w:color="000000"/>
            </w:tcBorders>
            <w:shd w:val="clear" w:color="auto" w:fill="DEEAF6"/>
            <w:hideMark/>
          </w:tcPr>
          <w:p w14:paraId="4F499C08" w14:textId="77777777" w:rsidR="004C40C6" w:rsidRDefault="004C40C6" w:rsidP="004C40C6">
            <w:pPr>
              <w:pStyle w:val="ListParagraph"/>
              <w:numPr>
                <w:ilvl w:val="0"/>
                <w:numId w:val="6"/>
              </w:numPr>
              <w:bidi w:val="0"/>
              <w:ind w:leftChars="0" w:left="462" w:right="720" w:firstLineChars="0"/>
              <w:jc w:val="left"/>
              <w:textDirection w:val="lrTb"/>
              <w:textAlignment w:val="auto"/>
              <w:rPr>
                <w:rFonts w:asciiTheme="majorBidi" w:eastAsia="Simplified Arabic" w:hAnsiTheme="majorBidi" w:cstheme="majorBidi"/>
                <w:sz w:val="24"/>
                <w:szCs w:val="24"/>
              </w:rPr>
            </w:pPr>
            <w:r>
              <w:rPr>
                <w:rFonts w:asciiTheme="majorBidi" w:eastAsia="Simplified Arabic" w:hAnsiTheme="majorBidi" w:cstheme="majorBidi"/>
                <w:sz w:val="24"/>
                <w:szCs w:val="24"/>
              </w:rPr>
              <w:t xml:space="preserve"> Program Message</w:t>
            </w:r>
          </w:p>
        </w:tc>
      </w:tr>
      <w:tr w:rsidR="004C40C6" w14:paraId="7C9BCD91" w14:textId="77777777" w:rsidTr="004C40C6">
        <w:tc>
          <w:tcPr>
            <w:tcW w:w="9642" w:type="dxa"/>
            <w:tcBorders>
              <w:top w:val="single" w:sz="4" w:space="0" w:color="000000"/>
              <w:left w:val="single" w:sz="4" w:space="0" w:color="000000"/>
              <w:bottom w:val="single" w:sz="4" w:space="0" w:color="000000"/>
              <w:right w:val="single" w:sz="4" w:space="0" w:color="000000"/>
            </w:tcBorders>
            <w:hideMark/>
          </w:tcPr>
          <w:p w14:paraId="01037493" w14:textId="77777777" w:rsidR="004C40C6" w:rsidRDefault="004C40C6">
            <w:pPr>
              <w:shd w:val="clear" w:color="auto" w:fill="FFFFFF"/>
              <w:ind w:leftChars="0" w:left="2" w:hanging="2"/>
              <w:rPr>
                <w:rFonts w:asciiTheme="majorBidi" w:eastAsia="Simplified Arabic" w:hAnsiTheme="majorBidi" w:cstheme="majorBidi"/>
                <w:b/>
                <w:sz w:val="18"/>
                <w:szCs w:val="18"/>
              </w:rPr>
            </w:pPr>
            <w:r>
              <w:rPr>
                <w:rFonts w:asciiTheme="majorBidi" w:eastAsia="Simplified Arabic" w:hAnsiTheme="majorBidi" w:cstheme="majorBidi"/>
                <w:b/>
                <w:color w:val="333333"/>
                <w:sz w:val="18"/>
                <w:szCs w:val="18"/>
              </w:rPr>
              <w:t>Developing and graduating leading scientific and leadership competencies in business administration and developing knowledge capital in scientific research to serve the local, regional and international community as well as training and refining students' minds scientifically and cognitively, emphasizing social and cultural values and responding to local market requirements</w:t>
            </w:r>
          </w:p>
        </w:tc>
      </w:tr>
    </w:tbl>
    <w:p w14:paraId="002A2D4A" w14:textId="77777777" w:rsidR="004C40C6" w:rsidRDefault="004C40C6" w:rsidP="004C40C6">
      <w:pPr>
        <w:shd w:val="clear" w:color="auto" w:fill="FFFFFF"/>
        <w:ind w:leftChars="0" w:left="2" w:hanging="2"/>
        <w:jc w:val="left"/>
        <w:rPr>
          <w:rFonts w:ascii="Simplified Arabic" w:eastAsia="Simplified Arabic" w:hAnsi="Simplified Arabic" w:cs="Simplified Arabic"/>
          <w:sz w:val="22"/>
          <w:szCs w:val="22"/>
        </w:rPr>
      </w:pPr>
    </w:p>
    <w:tbl>
      <w:tblPr>
        <w:bidiVisual/>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C40C6" w14:paraId="52AC8B1C" w14:textId="77777777" w:rsidTr="004C40C6">
        <w:trPr>
          <w:trHeight w:val="450"/>
        </w:trPr>
        <w:tc>
          <w:tcPr>
            <w:tcW w:w="9642" w:type="dxa"/>
            <w:tcBorders>
              <w:top w:val="single" w:sz="4" w:space="0" w:color="000000"/>
              <w:left w:val="single" w:sz="4" w:space="0" w:color="000000"/>
              <w:bottom w:val="single" w:sz="4" w:space="0" w:color="000000"/>
              <w:right w:val="single" w:sz="4" w:space="0" w:color="000000"/>
            </w:tcBorders>
            <w:shd w:val="clear" w:color="auto" w:fill="DEEAF6"/>
            <w:hideMark/>
          </w:tcPr>
          <w:p w14:paraId="6D182767" w14:textId="77777777" w:rsidR="004C40C6" w:rsidRDefault="004C40C6" w:rsidP="004C40C6">
            <w:pPr>
              <w:pStyle w:val="ListParagraph"/>
              <w:numPr>
                <w:ilvl w:val="0"/>
                <w:numId w:val="6"/>
              </w:numPr>
              <w:bidi w:val="0"/>
              <w:ind w:leftChars="0" w:left="462" w:right="720" w:firstLineChars="0"/>
              <w:jc w:val="left"/>
              <w:textDirection w:val="lrTb"/>
              <w:textAlignment w:val="auto"/>
              <w:rPr>
                <w:rFonts w:asciiTheme="majorBidi" w:eastAsia="Simplified Arabic" w:hAnsiTheme="majorBidi" w:cstheme="majorBidi"/>
                <w:sz w:val="24"/>
                <w:szCs w:val="24"/>
              </w:rPr>
            </w:pPr>
            <w:r>
              <w:rPr>
                <w:rFonts w:asciiTheme="majorBidi" w:eastAsia="Simplified Arabic" w:hAnsiTheme="majorBidi" w:cstheme="majorBidi"/>
                <w:sz w:val="24"/>
                <w:szCs w:val="24"/>
              </w:rPr>
              <w:t xml:space="preserve"> Program Objectives</w:t>
            </w:r>
          </w:p>
        </w:tc>
      </w:tr>
      <w:tr w:rsidR="004C40C6" w14:paraId="3A1B89BA" w14:textId="77777777" w:rsidTr="004C40C6">
        <w:tc>
          <w:tcPr>
            <w:tcW w:w="9642" w:type="dxa"/>
            <w:tcBorders>
              <w:top w:val="single" w:sz="4" w:space="0" w:color="000000"/>
              <w:left w:val="single" w:sz="4" w:space="0" w:color="000000"/>
              <w:bottom w:val="single" w:sz="4" w:space="0" w:color="000000"/>
              <w:right w:val="single" w:sz="4" w:space="0" w:color="000000"/>
            </w:tcBorders>
            <w:hideMark/>
          </w:tcPr>
          <w:p w14:paraId="4061A097" w14:textId="77777777" w:rsidR="004C40C6" w:rsidRDefault="004C40C6" w:rsidP="004C40C6">
            <w:pPr>
              <w:numPr>
                <w:ilvl w:val="1"/>
                <w:numId w:val="7"/>
              </w:numPr>
              <w:bidi w:val="0"/>
              <w:spacing w:before="80"/>
              <w:ind w:leftChars="0" w:left="37" w:right="490" w:firstLineChars="0" w:firstLine="142"/>
              <w:jc w:val="both"/>
              <w:textDirection w:val="lrTb"/>
              <w:textAlignment w:val="auto"/>
              <w:rPr>
                <w:rFonts w:ascii="Simplified Arabic" w:eastAsia="Simplified Arabic" w:hAnsi="Simplified Arabic" w:cs="Simplified Arabic"/>
                <w:b/>
                <w:color w:val="333333"/>
              </w:rPr>
            </w:pPr>
            <w:r>
              <w:rPr>
                <w:rFonts w:ascii="Simplified Arabic" w:eastAsia="Simplified Arabic" w:hAnsi="Simplified Arabic" w:cs="Simplified Arabic"/>
                <w:b/>
                <w:color w:val="333333"/>
              </w:rPr>
              <w:t>Reflect the vision, mission and objectives of Basra University, and apply best educational practices with a focus on ensuring and promoting quality and performance.</w:t>
            </w:r>
          </w:p>
          <w:p w14:paraId="7C5A9E83" w14:textId="77777777" w:rsidR="004C40C6" w:rsidRDefault="004C40C6" w:rsidP="004C40C6">
            <w:pPr>
              <w:numPr>
                <w:ilvl w:val="1"/>
                <w:numId w:val="7"/>
              </w:numPr>
              <w:bidi w:val="0"/>
              <w:spacing w:before="80"/>
              <w:ind w:leftChars="0" w:left="37" w:right="490" w:firstLineChars="0" w:firstLine="142"/>
              <w:jc w:val="both"/>
              <w:textDirection w:val="lrTb"/>
              <w:textAlignment w:val="auto"/>
              <w:rPr>
                <w:rFonts w:ascii="Simplified Arabic" w:eastAsia="Simplified Arabic" w:hAnsi="Simplified Arabic" w:cs="Simplified Arabic"/>
                <w:b/>
                <w:color w:val="333333"/>
              </w:rPr>
            </w:pPr>
            <w:r>
              <w:rPr>
                <w:rFonts w:ascii="Simplified Arabic" w:eastAsia="Simplified Arabic" w:hAnsi="Simplified Arabic" w:cs="Simplified Arabic"/>
                <w:b/>
                <w:color w:val="333333"/>
              </w:rPr>
              <w:t>Preparing specialized cadres capable of serving the community and preparing for the preparation of future disciplines.</w:t>
            </w:r>
          </w:p>
          <w:p w14:paraId="3B8009BE" w14:textId="77777777" w:rsidR="004C40C6" w:rsidRDefault="004C40C6" w:rsidP="004C40C6">
            <w:pPr>
              <w:numPr>
                <w:ilvl w:val="1"/>
                <w:numId w:val="7"/>
              </w:numPr>
              <w:bidi w:val="0"/>
              <w:spacing w:before="80"/>
              <w:ind w:leftChars="0" w:left="37" w:right="490" w:firstLineChars="0" w:firstLine="142"/>
              <w:jc w:val="both"/>
              <w:textDirection w:val="lrTb"/>
              <w:textAlignment w:val="auto"/>
              <w:rPr>
                <w:rFonts w:ascii="Simplified Arabic" w:eastAsia="Simplified Arabic" w:hAnsi="Simplified Arabic" w:cs="Simplified Arabic"/>
                <w:b/>
                <w:color w:val="333333"/>
              </w:rPr>
            </w:pPr>
            <w:r>
              <w:rPr>
                <w:rFonts w:ascii="Simplified Arabic" w:eastAsia="Simplified Arabic" w:hAnsi="Simplified Arabic" w:cs="Simplified Arabic"/>
                <w:b/>
                <w:color w:val="333333"/>
              </w:rPr>
              <w:t>Spreading the culture of human diversity in society, transferring knowledge and language skills, writing academic research and creative scientific achievement through student-focused and teaching activities.</w:t>
            </w:r>
          </w:p>
          <w:p w14:paraId="3A028522" w14:textId="77777777" w:rsidR="004C40C6" w:rsidRDefault="004C40C6" w:rsidP="004C40C6">
            <w:pPr>
              <w:numPr>
                <w:ilvl w:val="1"/>
                <w:numId w:val="7"/>
              </w:numPr>
              <w:bidi w:val="0"/>
              <w:spacing w:before="80"/>
              <w:ind w:leftChars="0" w:left="37" w:right="490" w:firstLineChars="0" w:firstLine="142"/>
              <w:jc w:val="both"/>
              <w:textDirection w:val="lrTb"/>
              <w:textAlignment w:val="auto"/>
              <w:rPr>
                <w:rFonts w:ascii="Simplified Arabic" w:eastAsia="Simplified Arabic" w:hAnsi="Simplified Arabic" w:cs="Simplified Arabic"/>
                <w:b/>
                <w:color w:val="333333"/>
              </w:rPr>
            </w:pPr>
            <w:r>
              <w:rPr>
                <w:rFonts w:ascii="Simplified Arabic" w:eastAsia="Simplified Arabic" w:hAnsi="Simplified Arabic" w:cs="Simplified Arabic"/>
                <w:b/>
                <w:color w:val="333333"/>
              </w:rPr>
              <w:t>The College seeks to conclude scientific and cultural cooperation agreements with corresponding colleges and corresponding departments in different colleges to achieve best practices in the fields of business administration.</w:t>
            </w:r>
          </w:p>
          <w:p w14:paraId="0DBA2B4B" w14:textId="77777777" w:rsidR="004C40C6" w:rsidRDefault="004C40C6" w:rsidP="004C40C6">
            <w:pPr>
              <w:numPr>
                <w:ilvl w:val="1"/>
                <w:numId w:val="7"/>
              </w:numPr>
              <w:shd w:val="clear" w:color="auto" w:fill="FFFFFF"/>
              <w:bidi w:val="0"/>
              <w:spacing w:after="300"/>
              <w:ind w:leftChars="0" w:left="37" w:right="490" w:firstLineChars="0" w:firstLine="142"/>
              <w:jc w:val="both"/>
              <w:textDirection w:val="lrTb"/>
              <w:textAlignment w:val="auto"/>
              <w:rPr>
                <w:rFonts w:ascii="Simplified Arabic" w:eastAsia="Simplified Arabic" w:hAnsi="Simplified Arabic" w:cs="Simplified Arabic"/>
                <w:b/>
                <w:color w:val="333333"/>
              </w:rPr>
            </w:pPr>
            <w:r>
              <w:rPr>
                <w:rFonts w:ascii="Simplified Arabic" w:eastAsia="Simplified Arabic" w:hAnsi="Simplified Arabic" w:cs="Simplified Arabic"/>
                <w:b/>
                <w:color w:val="333333"/>
              </w:rPr>
              <w:t>Focus on the educational and moral aspect of all its affiliates and create a spirit of dedication, tolerance, commitment and action to serve the nation.</w:t>
            </w:r>
          </w:p>
        </w:tc>
      </w:tr>
    </w:tbl>
    <w:p w14:paraId="4D7F8839" w14:textId="77777777" w:rsidR="004C40C6" w:rsidRDefault="004C40C6" w:rsidP="004C40C6">
      <w:pPr>
        <w:shd w:val="clear" w:color="auto" w:fill="FFFFFF"/>
        <w:ind w:leftChars="0" w:left="2" w:hanging="2"/>
        <w:jc w:val="left"/>
        <w:rPr>
          <w:rFonts w:ascii="Simplified Arabic" w:eastAsia="Simplified Arabic" w:hAnsi="Simplified Arabic" w:cs="Simplified Arabic"/>
          <w:sz w:val="22"/>
          <w:szCs w:val="22"/>
        </w:rPr>
      </w:pPr>
    </w:p>
    <w:tbl>
      <w:tblPr>
        <w:bidiVisual/>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C40C6" w14:paraId="1AA181FF" w14:textId="77777777" w:rsidTr="004C40C6">
        <w:trPr>
          <w:trHeight w:val="450"/>
        </w:trPr>
        <w:tc>
          <w:tcPr>
            <w:tcW w:w="9642" w:type="dxa"/>
            <w:tcBorders>
              <w:top w:val="single" w:sz="4" w:space="0" w:color="000000"/>
              <w:left w:val="single" w:sz="4" w:space="0" w:color="000000"/>
              <w:bottom w:val="single" w:sz="4" w:space="0" w:color="000000"/>
              <w:right w:val="single" w:sz="4" w:space="0" w:color="000000"/>
            </w:tcBorders>
            <w:shd w:val="clear" w:color="auto" w:fill="DEEAF6"/>
            <w:hideMark/>
          </w:tcPr>
          <w:p w14:paraId="3099E2E0" w14:textId="77777777" w:rsidR="004C40C6" w:rsidRDefault="004C40C6">
            <w:pPr>
              <w:bidi w:val="0"/>
              <w:ind w:leftChars="0" w:left="0" w:firstLineChars="0" w:hanging="2"/>
              <w:jc w:val="left"/>
              <w:rPr>
                <w:rFonts w:ascii="Simplified Arabic" w:eastAsia="Simplified Arabic" w:hAnsi="Simplified Arabic" w:cs="Simplified Arabic"/>
                <w:sz w:val="28"/>
                <w:szCs w:val="28"/>
              </w:rPr>
            </w:pPr>
            <w:r>
              <w:rPr>
                <w:rFonts w:asciiTheme="majorBidi" w:eastAsia="Simplified Arabic" w:hAnsiTheme="majorBidi" w:cstheme="majorBidi"/>
                <w:sz w:val="24"/>
                <w:szCs w:val="24"/>
              </w:rPr>
              <w:t>4. Program accreditation</w:t>
            </w:r>
          </w:p>
        </w:tc>
      </w:tr>
      <w:tr w:rsidR="004C40C6" w14:paraId="6F34F6C2" w14:textId="77777777" w:rsidTr="004C40C6">
        <w:tc>
          <w:tcPr>
            <w:tcW w:w="9642" w:type="dxa"/>
            <w:tcBorders>
              <w:top w:val="single" w:sz="4" w:space="0" w:color="000000"/>
              <w:left w:val="single" w:sz="4" w:space="0" w:color="000000"/>
              <w:bottom w:val="single" w:sz="4" w:space="0" w:color="000000"/>
              <w:right w:val="single" w:sz="4" w:space="0" w:color="000000"/>
            </w:tcBorders>
            <w:hideMark/>
          </w:tcPr>
          <w:p w14:paraId="4104C637" w14:textId="77777777" w:rsidR="004C40C6" w:rsidRDefault="004C40C6">
            <w:pPr>
              <w:bidi w:val="0"/>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N.A</w:t>
            </w:r>
          </w:p>
        </w:tc>
      </w:tr>
    </w:tbl>
    <w:p w14:paraId="5DEB54F4" w14:textId="77777777" w:rsidR="004C40C6" w:rsidRDefault="004C40C6" w:rsidP="004C40C6">
      <w:pPr>
        <w:shd w:val="clear" w:color="auto" w:fill="FFFFFF"/>
        <w:ind w:leftChars="0" w:left="2" w:hanging="2"/>
        <w:jc w:val="left"/>
        <w:rPr>
          <w:rFonts w:ascii="Simplified Arabic" w:eastAsia="Simplified Arabic" w:hAnsi="Simplified Arabic" w:cs="Simplified Arabic"/>
          <w:sz w:val="22"/>
          <w:szCs w:val="22"/>
        </w:rPr>
      </w:pPr>
    </w:p>
    <w:tbl>
      <w:tblPr>
        <w:bidiVisual/>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4C40C6" w14:paraId="7BF04FD0" w14:textId="77777777" w:rsidTr="004C40C6">
        <w:trPr>
          <w:trHeight w:val="450"/>
        </w:trPr>
        <w:tc>
          <w:tcPr>
            <w:tcW w:w="9642" w:type="dxa"/>
            <w:tcBorders>
              <w:top w:val="single" w:sz="4" w:space="0" w:color="000000"/>
              <w:left w:val="single" w:sz="4" w:space="0" w:color="000000"/>
              <w:bottom w:val="single" w:sz="4" w:space="0" w:color="000000"/>
              <w:right w:val="single" w:sz="4" w:space="0" w:color="000000"/>
            </w:tcBorders>
            <w:shd w:val="clear" w:color="auto" w:fill="DEEAF6"/>
            <w:hideMark/>
          </w:tcPr>
          <w:p w14:paraId="282704CF" w14:textId="77777777" w:rsidR="004C40C6" w:rsidRDefault="004C40C6">
            <w:pPr>
              <w:bidi w:val="0"/>
              <w:ind w:leftChars="0" w:left="0" w:firstLineChars="0" w:hanging="2"/>
              <w:jc w:val="left"/>
              <w:rPr>
                <w:rFonts w:ascii="Simplified Arabic" w:eastAsia="Simplified Arabic" w:hAnsi="Simplified Arabic" w:cs="Simplified Arabic"/>
                <w:sz w:val="28"/>
                <w:szCs w:val="28"/>
              </w:rPr>
            </w:pPr>
            <w:r>
              <w:rPr>
                <w:rFonts w:asciiTheme="majorBidi" w:eastAsia="Simplified Arabic" w:hAnsiTheme="majorBidi" w:cstheme="majorBidi"/>
                <w:sz w:val="24"/>
                <w:szCs w:val="24"/>
              </w:rPr>
              <w:t>5. Other externalities</w:t>
            </w:r>
          </w:p>
        </w:tc>
      </w:tr>
      <w:tr w:rsidR="004C40C6" w14:paraId="33765881" w14:textId="77777777" w:rsidTr="004C40C6">
        <w:tc>
          <w:tcPr>
            <w:tcW w:w="9642" w:type="dxa"/>
            <w:tcBorders>
              <w:top w:val="single" w:sz="4" w:space="0" w:color="000000"/>
              <w:left w:val="single" w:sz="4" w:space="0" w:color="000000"/>
              <w:bottom w:val="single" w:sz="4" w:space="0" w:color="000000"/>
              <w:right w:val="single" w:sz="4" w:space="0" w:color="000000"/>
            </w:tcBorders>
            <w:hideMark/>
          </w:tcPr>
          <w:p w14:paraId="4D32DDDD" w14:textId="77777777" w:rsidR="004C40C6" w:rsidRDefault="004C40C6">
            <w:pPr>
              <w:ind w:leftChars="0" w:left="3"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N.A </w:t>
            </w:r>
          </w:p>
        </w:tc>
      </w:tr>
    </w:tbl>
    <w:p w14:paraId="5E2E11F2" w14:textId="49A245FB" w:rsidR="004C40C6" w:rsidRDefault="004C40C6" w:rsidP="004C40C6">
      <w:pPr>
        <w:shd w:val="clear" w:color="auto" w:fill="FFFFFF"/>
        <w:ind w:leftChars="0" w:left="2" w:hanging="2"/>
        <w:jc w:val="left"/>
        <w:rPr>
          <w:rFonts w:ascii="Simplified Arabic" w:eastAsia="Simplified Arabic" w:hAnsi="Simplified Arabic" w:cs="Simplified Arabic"/>
          <w:sz w:val="22"/>
          <w:szCs w:val="22"/>
        </w:rPr>
      </w:pPr>
    </w:p>
    <w:p w14:paraId="716399EE" w14:textId="77777777" w:rsidR="004C40C6" w:rsidRDefault="004C40C6" w:rsidP="004C40C6">
      <w:pPr>
        <w:shd w:val="clear" w:color="auto" w:fill="FFFFFF"/>
        <w:ind w:leftChars="0" w:left="2" w:hanging="2"/>
        <w:jc w:val="left"/>
        <w:rPr>
          <w:rFonts w:ascii="Simplified Arabic" w:eastAsia="Simplified Arabic" w:hAnsi="Simplified Arabic" w:cs="Simplified Arabic"/>
          <w:sz w:val="22"/>
          <w:szCs w:val="22"/>
        </w:rPr>
      </w:pPr>
    </w:p>
    <w:tbl>
      <w:tblPr>
        <w:bidiVisual/>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1"/>
        <w:gridCol w:w="1825"/>
        <w:gridCol w:w="1826"/>
        <w:gridCol w:w="1826"/>
        <w:gridCol w:w="1827"/>
      </w:tblGrid>
      <w:tr w:rsidR="004C40C6" w14:paraId="6CBF407C" w14:textId="77777777" w:rsidTr="004C40C6">
        <w:trPr>
          <w:trHeight w:val="414"/>
        </w:trPr>
        <w:tc>
          <w:tcPr>
            <w:tcW w:w="9642" w:type="dxa"/>
            <w:gridSpan w:val="5"/>
            <w:tcBorders>
              <w:top w:val="single" w:sz="4" w:space="0" w:color="000000"/>
              <w:left w:val="single" w:sz="4" w:space="0" w:color="000000"/>
              <w:bottom w:val="single" w:sz="4" w:space="0" w:color="000000"/>
              <w:right w:val="single" w:sz="4" w:space="0" w:color="000000"/>
            </w:tcBorders>
            <w:shd w:val="clear" w:color="auto" w:fill="DEEAF6"/>
            <w:hideMark/>
          </w:tcPr>
          <w:p w14:paraId="28735CE3" w14:textId="77777777" w:rsidR="004C40C6" w:rsidRDefault="004C40C6">
            <w:pPr>
              <w:bidi w:val="0"/>
              <w:ind w:leftChars="0" w:left="0" w:firstLineChars="0" w:hanging="2"/>
              <w:jc w:val="left"/>
              <w:rPr>
                <w:rFonts w:asciiTheme="majorBidi" w:eastAsia="Simplified Arabic" w:hAnsiTheme="majorBidi" w:cstheme="majorBidi"/>
                <w:sz w:val="24"/>
                <w:szCs w:val="24"/>
              </w:rPr>
            </w:pPr>
            <w:r>
              <w:rPr>
                <w:rFonts w:asciiTheme="majorBidi" w:eastAsia="Simplified Arabic" w:hAnsiTheme="majorBidi" w:cstheme="majorBidi"/>
                <w:sz w:val="24"/>
                <w:szCs w:val="24"/>
              </w:rPr>
              <w:lastRenderedPageBreak/>
              <w:t>6.Program Structure</w:t>
            </w:r>
          </w:p>
        </w:tc>
      </w:tr>
      <w:tr w:rsidR="004C40C6" w14:paraId="470548E1" w14:textId="77777777" w:rsidTr="004C40C6">
        <w:trPr>
          <w:trHeight w:val="450"/>
        </w:trPr>
        <w:tc>
          <w:tcPr>
            <w:tcW w:w="2341" w:type="dxa"/>
            <w:tcBorders>
              <w:top w:val="single" w:sz="4" w:space="0" w:color="000000"/>
              <w:left w:val="single" w:sz="4" w:space="0" w:color="000000"/>
              <w:bottom w:val="single" w:sz="4" w:space="0" w:color="000000"/>
              <w:right w:val="single" w:sz="4" w:space="0" w:color="000000"/>
            </w:tcBorders>
            <w:shd w:val="clear" w:color="auto" w:fill="BDD6EE"/>
            <w:hideMark/>
          </w:tcPr>
          <w:p w14:paraId="0019D4F4" w14:textId="77777777" w:rsidR="004C40C6" w:rsidRDefault="004C40C6">
            <w:pPr>
              <w:ind w:leftChars="0" w:left="2" w:hanging="2"/>
              <w:jc w:val="left"/>
              <w:rPr>
                <w:rFonts w:ascii="Simplified Arabic" w:eastAsia="Simplified Arabic" w:hAnsi="Simplified Arabic" w:cs="Simplified Arabic"/>
                <w:b/>
                <w:bCs/>
                <w:sz w:val="22"/>
                <w:szCs w:val="22"/>
              </w:rPr>
            </w:pPr>
            <w:r>
              <w:rPr>
                <w:rFonts w:asciiTheme="majorBidi" w:eastAsia="Simplified Arabic" w:hAnsiTheme="majorBidi" w:cstheme="majorBidi"/>
                <w:b/>
                <w:bCs/>
                <w:sz w:val="22"/>
                <w:szCs w:val="22"/>
              </w:rPr>
              <w:t>Program Structure</w:t>
            </w:r>
          </w:p>
        </w:tc>
        <w:tc>
          <w:tcPr>
            <w:tcW w:w="1825" w:type="dxa"/>
            <w:tcBorders>
              <w:top w:val="single" w:sz="4" w:space="0" w:color="000000"/>
              <w:left w:val="single" w:sz="4" w:space="0" w:color="000000"/>
              <w:bottom w:val="single" w:sz="4" w:space="0" w:color="000000"/>
              <w:right w:val="single" w:sz="4" w:space="0" w:color="000000"/>
            </w:tcBorders>
            <w:shd w:val="clear" w:color="auto" w:fill="BDD6EE"/>
            <w:hideMark/>
          </w:tcPr>
          <w:p w14:paraId="7A0B4A83" w14:textId="77777777" w:rsidR="004C40C6" w:rsidRDefault="004C40C6">
            <w:pPr>
              <w:ind w:leftChars="0" w:left="2" w:hanging="2"/>
              <w:jc w:val="left"/>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Pr>
              <w:t>Number of Courses</w:t>
            </w:r>
            <w:r>
              <w:rPr>
                <w:rFonts w:ascii="Simplified Arabic" w:eastAsia="Simplified Arabic" w:hAnsi="Simplified Arabic" w:cs="Simplified Arabic"/>
                <w:b/>
                <w:sz w:val="22"/>
                <w:szCs w:val="22"/>
                <w:rtl/>
              </w:rPr>
              <w:t xml:space="preserve"> </w:t>
            </w:r>
          </w:p>
        </w:tc>
        <w:tc>
          <w:tcPr>
            <w:tcW w:w="1825" w:type="dxa"/>
            <w:tcBorders>
              <w:top w:val="single" w:sz="4" w:space="0" w:color="000000"/>
              <w:left w:val="single" w:sz="4" w:space="0" w:color="000000"/>
              <w:bottom w:val="single" w:sz="4" w:space="0" w:color="000000"/>
              <w:right w:val="single" w:sz="4" w:space="0" w:color="000000"/>
            </w:tcBorders>
            <w:shd w:val="clear" w:color="auto" w:fill="BDD6EE"/>
            <w:hideMark/>
          </w:tcPr>
          <w:p w14:paraId="1E367470" w14:textId="77777777" w:rsidR="004C40C6" w:rsidRDefault="004C40C6">
            <w:pPr>
              <w:ind w:leftChars="0" w:left="2" w:hanging="2"/>
              <w:jc w:val="left"/>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Pr>
              <w:t>Studying unit</w:t>
            </w:r>
            <w:r>
              <w:rPr>
                <w:rFonts w:ascii="Simplified Arabic" w:eastAsia="Simplified Arabic" w:hAnsi="Simplified Arabic" w:cs="Simplified Arabic"/>
                <w:b/>
                <w:sz w:val="22"/>
                <w:szCs w:val="22"/>
                <w:rtl/>
              </w:rPr>
              <w:t xml:space="preserve"> </w:t>
            </w:r>
          </w:p>
        </w:tc>
        <w:tc>
          <w:tcPr>
            <w:tcW w:w="1825" w:type="dxa"/>
            <w:tcBorders>
              <w:top w:val="single" w:sz="4" w:space="0" w:color="000000"/>
              <w:left w:val="single" w:sz="4" w:space="0" w:color="000000"/>
              <w:bottom w:val="single" w:sz="4" w:space="0" w:color="000000"/>
              <w:right w:val="single" w:sz="4" w:space="0" w:color="000000"/>
            </w:tcBorders>
            <w:shd w:val="clear" w:color="auto" w:fill="BDD6EE"/>
            <w:hideMark/>
          </w:tcPr>
          <w:p w14:paraId="2A1D9CB8" w14:textId="77777777" w:rsidR="004C40C6" w:rsidRDefault="004C40C6">
            <w:pPr>
              <w:ind w:leftChars="0" w:left="2"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percentage</w:t>
            </w:r>
          </w:p>
        </w:tc>
        <w:tc>
          <w:tcPr>
            <w:tcW w:w="1826" w:type="dxa"/>
            <w:tcBorders>
              <w:top w:val="single" w:sz="4" w:space="0" w:color="000000"/>
              <w:left w:val="single" w:sz="4" w:space="0" w:color="000000"/>
              <w:bottom w:val="single" w:sz="4" w:space="0" w:color="000000"/>
              <w:right w:val="single" w:sz="4" w:space="0" w:color="000000"/>
            </w:tcBorders>
            <w:shd w:val="clear" w:color="auto" w:fill="BDD6EE"/>
            <w:hideMark/>
          </w:tcPr>
          <w:p w14:paraId="4D1202E1" w14:textId="77777777" w:rsidR="004C40C6" w:rsidRDefault="004C40C6">
            <w:pPr>
              <w:ind w:leftChars="0" w:left="2"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notes</w:t>
            </w:r>
            <w:r>
              <w:rPr>
                <w:rFonts w:ascii="Simplified Arabic" w:eastAsia="Simplified Arabic" w:hAnsi="Simplified Arabic" w:cs="Simplified Arabic"/>
                <w:b/>
                <w:sz w:val="22"/>
                <w:szCs w:val="22"/>
                <w:rtl/>
              </w:rPr>
              <w:t xml:space="preserve"> *</w:t>
            </w:r>
          </w:p>
        </w:tc>
      </w:tr>
      <w:tr w:rsidR="004C40C6" w14:paraId="4DB8A44A" w14:textId="77777777" w:rsidTr="004C40C6">
        <w:trPr>
          <w:trHeight w:val="450"/>
        </w:trPr>
        <w:tc>
          <w:tcPr>
            <w:tcW w:w="2341" w:type="dxa"/>
            <w:tcBorders>
              <w:top w:val="single" w:sz="4" w:space="0" w:color="000000"/>
              <w:left w:val="single" w:sz="4" w:space="0" w:color="000000"/>
              <w:bottom w:val="single" w:sz="4" w:space="0" w:color="000000"/>
              <w:right w:val="single" w:sz="4" w:space="0" w:color="000000"/>
            </w:tcBorders>
            <w:hideMark/>
          </w:tcPr>
          <w:p w14:paraId="30C9C318" w14:textId="77777777" w:rsidR="004C40C6" w:rsidRDefault="004C40C6">
            <w:pPr>
              <w:ind w:leftChars="0" w:left="2" w:hanging="2"/>
              <w:jc w:val="left"/>
              <w:rPr>
                <w:rFonts w:asciiTheme="majorBidi" w:eastAsia="Simplified Arabic" w:hAnsiTheme="majorBidi" w:cstheme="majorBidi"/>
                <w:b/>
                <w:bCs/>
                <w:sz w:val="22"/>
                <w:szCs w:val="22"/>
              </w:rPr>
            </w:pPr>
            <w:r>
              <w:rPr>
                <w:rFonts w:asciiTheme="majorBidi" w:hAnsiTheme="majorBidi" w:cstheme="majorBidi"/>
                <w:b/>
                <w:bCs/>
                <w:color w:val="3D3D3D"/>
                <w:sz w:val="22"/>
                <w:szCs w:val="22"/>
                <w:shd w:val="clear" w:color="auto" w:fill="FFFFFF"/>
              </w:rPr>
              <w:t>Institution</w:t>
            </w:r>
            <w:r>
              <w:rPr>
                <w:rFonts w:asciiTheme="majorBidi" w:eastAsia="Simplified Arabic" w:hAnsiTheme="majorBidi" w:cstheme="majorBidi"/>
                <w:b/>
                <w:bCs/>
                <w:sz w:val="22"/>
                <w:szCs w:val="22"/>
              </w:rPr>
              <w:t xml:space="preserve"> Requirements</w:t>
            </w:r>
          </w:p>
        </w:tc>
        <w:tc>
          <w:tcPr>
            <w:tcW w:w="1825" w:type="dxa"/>
            <w:tcBorders>
              <w:top w:val="single" w:sz="4" w:space="0" w:color="000000"/>
              <w:left w:val="single" w:sz="4" w:space="0" w:color="000000"/>
              <w:bottom w:val="single" w:sz="4" w:space="0" w:color="000000"/>
              <w:right w:val="single" w:sz="4" w:space="0" w:color="000000"/>
            </w:tcBorders>
          </w:tcPr>
          <w:p w14:paraId="474E4403" w14:textId="77777777" w:rsidR="004C40C6" w:rsidRDefault="004C40C6">
            <w:pPr>
              <w:ind w:leftChars="0" w:firstLineChars="0" w:firstLine="0"/>
              <w:jc w:val="left"/>
              <w:rPr>
                <w:rFonts w:ascii="Simplified Arabic" w:eastAsia="Simplified Arabic" w:hAnsi="Simplified Arabic" w:cs="Simplified Arabic"/>
                <w:sz w:val="24"/>
                <w:szCs w:val="24"/>
              </w:rPr>
            </w:pPr>
          </w:p>
        </w:tc>
        <w:tc>
          <w:tcPr>
            <w:tcW w:w="1825" w:type="dxa"/>
            <w:tcBorders>
              <w:top w:val="single" w:sz="4" w:space="0" w:color="000000"/>
              <w:left w:val="single" w:sz="4" w:space="0" w:color="000000"/>
              <w:bottom w:val="single" w:sz="4" w:space="0" w:color="000000"/>
              <w:right w:val="single" w:sz="4" w:space="0" w:color="000000"/>
            </w:tcBorders>
            <w:hideMark/>
          </w:tcPr>
          <w:p w14:paraId="20940E32" w14:textId="77777777" w:rsidR="004C40C6" w:rsidRDefault="004C40C6">
            <w:pPr>
              <w:ind w:leftChars="0" w:left="2"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45</w:t>
            </w:r>
          </w:p>
        </w:tc>
        <w:tc>
          <w:tcPr>
            <w:tcW w:w="1825" w:type="dxa"/>
            <w:tcBorders>
              <w:top w:val="single" w:sz="4" w:space="0" w:color="000000"/>
              <w:left w:val="single" w:sz="4" w:space="0" w:color="000000"/>
              <w:bottom w:val="single" w:sz="4" w:space="0" w:color="000000"/>
              <w:right w:val="single" w:sz="4" w:space="0" w:color="000000"/>
            </w:tcBorders>
          </w:tcPr>
          <w:p w14:paraId="6AF1453D" w14:textId="77777777" w:rsidR="004C40C6" w:rsidRDefault="004C40C6">
            <w:pPr>
              <w:ind w:leftChars="0" w:left="3" w:hanging="3"/>
              <w:jc w:val="left"/>
              <w:rPr>
                <w:rFonts w:ascii="Simplified Arabic" w:eastAsia="Simplified Arabic" w:hAnsi="Simplified Arabic" w:cs="Simplified Arabic"/>
                <w:sz w:val="28"/>
                <w:szCs w:val="28"/>
              </w:rPr>
            </w:pPr>
          </w:p>
        </w:tc>
        <w:tc>
          <w:tcPr>
            <w:tcW w:w="1826" w:type="dxa"/>
            <w:tcBorders>
              <w:top w:val="single" w:sz="4" w:space="0" w:color="000000"/>
              <w:left w:val="single" w:sz="4" w:space="0" w:color="000000"/>
              <w:bottom w:val="single" w:sz="4" w:space="0" w:color="000000"/>
              <w:right w:val="single" w:sz="4" w:space="0" w:color="000000"/>
            </w:tcBorders>
            <w:hideMark/>
          </w:tcPr>
          <w:p w14:paraId="44FA3463" w14:textId="77777777" w:rsidR="004C40C6" w:rsidRDefault="004C40C6">
            <w:pPr>
              <w:ind w:leftChars="0" w:left="2"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sz w:val="24"/>
                <w:szCs w:val="24"/>
              </w:rPr>
              <w:t>course</w:t>
            </w:r>
          </w:p>
        </w:tc>
      </w:tr>
      <w:tr w:rsidR="004C40C6" w14:paraId="72CBF957" w14:textId="77777777" w:rsidTr="004C40C6">
        <w:trPr>
          <w:trHeight w:val="450"/>
        </w:trPr>
        <w:tc>
          <w:tcPr>
            <w:tcW w:w="2341" w:type="dxa"/>
            <w:tcBorders>
              <w:top w:val="single" w:sz="4" w:space="0" w:color="000000"/>
              <w:left w:val="single" w:sz="4" w:space="0" w:color="000000"/>
              <w:bottom w:val="single" w:sz="4" w:space="0" w:color="000000"/>
              <w:right w:val="single" w:sz="4" w:space="0" w:color="000000"/>
            </w:tcBorders>
            <w:hideMark/>
          </w:tcPr>
          <w:p w14:paraId="3F837B0E" w14:textId="77777777" w:rsidR="004C40C6" w:rsidRDefault="004C40C6">
            <w:pPr>
              <w:ind w:leftChars="0" w:left="2" w:hanging="2"/>
              <w:jc w:val="left"/>
              <w:rPr>
                <w:rFonts w:asciiTheme="majorBidi" w:eastAsia="Simplified Arabic" w:hAnsiTheme="majorBidi" w:cstheme="majorBidi"/>
                <w:sz w:val="22"/>
                <w:szCs w:val="22"/>
              </w:rPr>
            </w:pPr>
            <w:r>
              <w:rPr>
                <w:rFonts w:asciiTheme="majorBidi" w:eastAsia="Simplified Arabic" w:hAnsiTheme="majorBidi" w:cstheme="majorBidi"/>
                <w:b/>
                <w:sz w:val="22"/>
                <w:szCs w:val="22"/>
              </w:rPr>
              <w:t>College Requirements</w:t>
            </w:r>
          </w:p>
        </w:tc>
        <w:tc>
          <w:tcPr>
            <w:tcW w:w="1825" w:type="dxa"/>
            <w:tcBorders>
              <w:top w:val="single" w:sz="4" w:space="0" w:color="000000"/>
              <w:left w:val="single" w:sz="4" w:space="0" w:color="000000"/>
              <w:bottom w:val="single" w:sz="4" w:space="0" w:color="000000"/>
              <w:right w:val="single" w:sz="4" w:space="0" w:color="000000"/>
            </w:tcBorders>
          </w:tcPr>
          <w:p w14:paraId="3214AF90" w14:textId="77777777" w:rsidR="004C40C6" w:rsidRDefault="004C40C6">
            <w:pPr>
              <w:ind w:leftChars="0" w:left="2" w:hanging="2"/>
              <w:jc w:val="left"/>
              <w:rPr>
                <w:rFonts w:ascii="Simplified Arabic" w:eastAsia="Simplified Arabic" w:hAnsi="Simplified Arabic" w:cs="Simplified Arabic"/>
                <w:sz w:val="24"/>
                <w:szCs w:val="24"/>
              </w:rPr>
            </w:pPr>
          </w:p>
        </w:tc>
        <w:tc>
          <w:tcPr>
            <w:tcW w:w="1825" w:type="dxa"/>
            <w:tcBorders>
              <w:top w:val="single" w:sz="4" w:space="0" w:color="000000"/>
              <w:left w:val="single" w:sz="4" w:space="0" w:color="000000"/>
              <w:bottom w:val="single" w:sz="4" w:space="0" w:color="000000"/>
              <w:right w:val="single" w:sz="4" w:space="0" w:color="000000"/>
            </w:tcBorders>
          </w:tcPr>
          <w:p w14:paraId="5E9FFB3B" w14:textId="77777777" w:rsidR="004C40C6" w:rsidRDefault="004C40C6">
            <w:pPr>
              <w:ind w:leftChars="0" w:left="2" w:hanging="2"/>
              <w:jc w:val="left"/>
              <w:rPr>
                <w:rFonts w:ascii="Simplified Arabic" w:eastAsia="Simplified Arabic" w:hAnsi="Simplified Arabic" w:cs="Simplified Arabic"/>
                <w:sz w:val="24"/>
                <w:szCs w:val="24"/>
              </w:rPr>
            </w:pPr>
          </w:p>
        </w:tc>
        <w:tc>
          <w:tcPr>
            <w:tcW w:w="1825" w:type="dxa"/>
            <w:tcBorders>
              <w:top w:val="single" w:sz="4" w:space="0" w:color="000000"/>
              <w:left w:val="single" w:sz="4" w:space="0" w:color="000000"/>
              <w:bottom w:val="single" w:sz="4" w:space="0" w:color="000000"/>
              <w:right w:val="single" w:sz="4" w:space="0" w:color="000000"/>
            </w:tcBorders>
          </w:tcPr>
          <w:p w14:paraId="3A75F10F" w14:textId="77777777" w:rsidR="004C40C6" w:rsidRDefault="004C40C6">
            <w:pPr>
              <w:ind w:leftChars="0" w:left="3" w:hanging="3"/>
              <w:jc w:val="left"/>
              <w:rPr>
                <w:rFonts w:ascii="Simplified Arabic" w:eastAsia="Simplified Arabic" w:hAnsi="Simplified Arabic" w:cs="Simplified Arabic"/>
                <w:sz w:val="28"/>
                <w:szCs w:val="28"/>
              </w:rPr>
            </w:pPr>
          </w:p>
        </w:tc>
        <w:tc>
          <w:tcPr>
            <w:tcW w:w="1826" w:type="dxa"/>
            <w:tcBorders>
              <w:top w:val="single" w:sz="4" w:space="0" w:color="000000"/>
              <w:left w:val="single" w:sz="4" w:space="0" w:color="000000"/>
              <w:bottom w:val="single" w:sz="4" w:space="0" w:color="000000"/>
              <w:right w:val="single" w:sz="4" w:space="0" w:color="000000"/>
            </w:tcBorders>
          </w:tcPr>
          <w:p w14:paraId="59AD9222" w14:textId="77777777" w:rsidR="004C40C6" w:rsidRDefault="004C40C6">
            <w:pPr>
              <w:ind w:leftChars="0" w:left="3" w:hanging="3"/>
              <w:jc w:val="left"/>
              <w:rPr>
                <w:rFonts w:ascii="Simplified Arabic" w:eastAsia="Simplified Arabic" w:hAnsi="Simplified Arabic" w:cs="Simplified Arabic"/>
                <w:sz w:val="28"/>
                <w:szCs w:val="28"/>
              </w:rPr>
            </w:pPr>
          </w:p>
        </w:tc>
      </w:tr>
      <w:tr w:rsidR="004C40C6" w14:paraId="6B06F329" w14:textId="77777777" w:rsidTr="004C40C6">
        <w:trPr>
          <w:trHeight w:val="450"/>
        </w:trPr>
        <w:tc>
          <w:tcPr>
            <w:tcW w:w="2341" w:type="dxa"/>
            <w:tcBorders>
              <w:top w:val="single" w:sz="4" w:space="0" w:color="000000"/>
              <w:left w:val="single" w:sz="4" w:space="0" w:color="000000"/>
              <w:bottom w:val="single" w:sz="4" w:space="0" w:color="000000"/>
              <w:right w:val="single" w:sz="4" w:space="0" w:color="000000"/>
            </w:tcBorders>
            <w:hideMark/>
          </w:tcPr>
          <w:p w14:paraId="16297A64" w14:textId="77777777" w:rsidR="004C40C6" w:rsidRDefault="004C40C6">
            <w:pPr>
              <w:ind w:leftChars="0" w:left="2" w:hanging="2"/>
              <w:jc w:val="left"/>
              <w:rPr>
                <w:rFonts w:asciiTheme="majorBidi" w:eastAsia="Simplified Arabic" w:hAnsiTheme="majorBidi" w:cstheme="majorBidi"/>
                <w:sz w:val="22"/>
                <w:szCs w:val="22"/>
              </w:rPr>
            </w:pPr>
            <w:r>
              <w:rPr>
                <w:rFonts w:asciiTheme="majorBidi" w:eastAsia="Simplified Arabic" w:hAnsiTheme="majorBidi" w:cstheme="majorBidi"/>
                <w:b/>
                <w:sz w:val="22"/>
                <w:szCs w:val="22"/>
              </w:rPr>
              <w:t>Dep. Requirements</w:t>
            </w:r>
            <w:r>
              <w:rPr>
                <w:rFonts w:asciiTheme="majorBidi" w:eastAsia="Simplified Arabic" w:hAnsiTheme="majorBidi" w:cstheme="majorBidi"/>
                <w:b/>
                <w:sz w:val="22"/>
                <w:szCs w:val="22"/>
                <w:rtl/>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50490480" w14:textId="77777777" w:rsidR="004C40C6" w:rsidRDefault="004C40C6">
            <w:pPr>
              <w:ind w:leftChars="0" w:left="2" w:hanging="2"/>
              <w:jc w:val="left"/>
              <w:rPr>
                <w:rFonts w:ascii="Simplified Arabic" w:eastAsia="Simplified Arabic" w:hAnsi="Simplified Arabic" w:cs="Simplified Arabic"/>
                <w:sz w:val="24"/>
                <w:szCs w:val="24"/>
              </w:rPr>
            </w:pPr>
          </w:p>
        </w:tc>
        <w:tc>
          <w:tcPr>
            <w:tcW w:w="1825" w:type="dxa"/>
            <w:tcBorders>
              <w:top w:val="single" w:sz="4" w:space="0" w:color="000000"/>
              <w:left w:val="single" w:sz="4" w:space="0" w:color="000000"/>
              <w:bottom w:val="single" w:sz="4" w:space="0" w:color="000000"/>
              <w:right w:val="single" w:sz="4" w:space="0" w:color="000000"/>
            </w:tcBorders>
          </w:tcPr>
          <w:p w14:paraId="1C3E88DB" w14:textId="77777777" w:rsidR="004C40C6" w:rsidRDefault="004C40C6">
            <w:pPr>
              <w:ind w:leftChars="0" w:left="2" w:hanging="2"/>
              <w:jc w:val="left"/>
              <w:rPr>
                <w:rFonts w:ascii="Simplified Arabic" w:eastAsia="Simplified Arabic" w:hAnsi="Simplified Arabic" w:cs="Simplified Arabic"/>
                <w:sz w:val="24"/>
                <w:szCs w:val="24"/>
              </w:rPr>
            </w:pPr>
          </w:p>
        </w:tc>
        <w:tc>
          <w:tcPr>
            <w:tcW w:w="1825" w:type="dxa"/>
            <w:tcBorders>
              <w:top w:val="single" w:sz="4" w:space="0" w:color="000000"/>
              <w:left w:val="single" w:sz="4" w:space="0" w:color="000000"/>
              <w:bottom w:val="single" w:sz="4" w:space="0" w:color="000000"/>
              <w:right w:val="single" w:sz="4" w:space="0" w:color="000000"/>
            </w:tcBorders>
          </w:tcPr>
          <w:p w14:paraId="2614F1AF" w14:textId="77777777" w:rsidR="004C40C6" w:rsidRDefault="004C40C6">
            <w:pPr>
              <w:ind w:leftChars="0" w:left="3" w:hanging="3"/>
              <w:jc w:val="left"/>
              <w:rPr>
                <w:rFonts w:ascii="Simplified Arabic" w:eastAsia="Simplified Arabic" w:hAnsi="Simplified Arabic" w:cs="Simplified Arabic"/>
                <w:sz w:val="28"/>
                <w:szCs w:val="28"/>
              </w:rPr>
            </w:pPr>
          </w:p>
        </w:tc>
        <w:tc>
          <w:tcPr>
            <w:tcW w:w="1826" w:type="dxa"/>
            <w:tcBorders>
              <w:top w:val="single" w:sz="4" w:space="0" w:color="000000"/>
              <w:left w:val="single" w:sz="4" w:space="0" w:color="000000"/>
              <w:bottom w:val="single" w:sz="4" w:space="0" w:color="000000"/>
              <w:right w:val="single" w:sz="4" w:space="0" w:color="000000"/>
            </w:tcBorders>
          </w:tcPr>
          <w:p w14:paraId="0C887BED" w14:textId="77777777" w:rsidR="004C40C6" w:rsidRDefault="004C40C6">
            <w:pPr>
              <w:ind w:leftChars="0" w:left="3" w:hanging="3"/>
              <w:jc w:val="left"/>
              <w:rPr>
                <w:rFonts w:ascii="Simplified Arabic" w:eastAsia="Simplified Arabic" w:hAnsi="Simplified Arabic" w:cs="Simplified Arabic"/>
                <w:sz w:val="28"/>
                <w:szCs w:val="28"/>
              </w:rPr>
            </w:pPr>
          </w:p>
        </w:tc>
      </w:tr>
      <w:tr w:rsidR="004C40C6" w14:paraId="7C15C549" w14:textId="77777777" w:rsidTr="004C40C6">
        <w:trPr>
          <w:trHeight w:val="450"/>
        </w:trPr>
        <w:tc>
          <w:tcPr>
            <w:tcW w:w="2341" w:type="dxa"/>
            <w:tcBorders>
              <w:top w:val="single" w:sz="4" w:space="0" w:color="000000"/>
              <w:left w:val="single" w:sz="4" w:space="0" w:color="000000"/>
              <w:bottom w:val="single" w:sz="4" w:space="0" w:color="000000"/>
              <w:right w:val="single" w:sz="4" w:space="0" w:color="000000"/>
            </w:tcBorders>
            <w:hideMark/>
          </w:tcPr>
          <w:p w14:paraId="04AB515A" w14:textId="77777777" w:rsidR="004C40C6" w:rsidRDefault="004C40C6">
            <w:pPr>
              <w:ind w:leftChars="0" w:left="2" w:hanging="2"/>
              <w:jc w:val="left"/>
              <w:rPr>
                <w:rFonts w:asciiTheme="majorBidi" w:eastAsia="Simplified Arabic" w:hAnsiTheme="majorBidi" w:cstheme="majorBidi"/>
                <w:sz w:val="22"/>
                <w:szCs w:val="22"/>
              </w:rPr>
            </w:pPr>
            <w:r>
              <w:rPr>
                <w:rFonts w:asciiTheme="majorBidi" w:eastAsia="Simplified Arabic" w:hAnsiTheme="majorBidi" w:cstheme="majorBidi"/>
                <w:b/>
                <w:sz w:val="22"/>
                <w:szCs w:val="22"/>
              </w:rPr>
              <w:t>summer internships</w:t>
            </w:r>
          </w:p>
        </w:tc>
        <w:tc>
          <w:tcPr>
            <w:tcW w:w="1825" w:type="dxa"/>
            <w:tcBorders>
              <w:top w:val="single" w:sz="4" w:space="0" w:color="000000"/>
              <w:left w:val="single" w:sz="4" w:space="0" w:color="000000"/>
              <w:bottom w:val="single" w:sz="4" w:space="0" w:color="000000"/>
              <w:right w:val="single" w:sz="4" w:space="0" w:color="000000"/>
            </w:tcBorders>
          </w:tcPr>
          <w:p w14:paraId="3B5C9B13" w14:textId="77777777" w:rsidR="004C40C6" w:rsidRDefault="004C40C6">
            <w:pPr>
              <w:ind w:leftChars="0" w:left="2" w:hanging="2"/>
              <w:jc w:val="left"/>
              <w:rPr>
                <w:rFonts w:ascii="Simplified Arabic" w:eastAsia="Simplified Arabic" w:hAnsi="Simplified Arabic" w:cs="Simplified Arabic"/>
                <w:sz w:val="24"/>
                <w:szCs w:val="24"/>
              </w:rPr>
            </w:pPr>
          </w:p>
        </w:tc>
        <w:tc>
          <w:tcPr>
            <w:tcW w:w="1825" w:type="dxa"/>
            <w:tcBorders>
              <w:top w:val="single" w:sz="4" w:space="0" w:color="000000"/>
              <w:left w:val="single" w:sz="4" w:space="0" w:color="000000"/>
              <w:bottom w:val="single" w:sz="4" w:space="0" w:color="000000"/>
              <w:right w:val="single" w:sz="4" w:space="0" w:color="000000"/>
            </w:tcBorders>
          </w:tcPr>
          <w:p w14:paraId="6AB5F646" w14:textId="77777777" w:rsidR="004C40C6" w:rsidRDefault="004C40C6">
            <w:pPr>
              <w:ind w:leftChars="0" w:left="2" w:hanging="2"/>
              <w:jc w:val="left"/>
              <w:rPr>
                <w:rFonts w:ascii="Simplified Arabic" w:eastAsia="Simplified Arabic" w:hAnsi="Simplified Arabic" w:cs="Simplified Arabic"/>
                <w:sz w:val="24"/>
                <w:szCs w:val="24"/>
              </w:rPr>
            </w:pPr>
          </w:p>
        </w:tc>
        <w:tc>
          <w:tcPr>
            <w:tcW w:w="1825" w:type="dxa"/>
            <w:tcBorders>
              <w:top w:val="single" w:sz="4" w:space="0" w:color="000000"/>
              <w:left w:val="single" w:sz="4" w:space="0" w:color="000000"/>
              <w:bottom w:val="single" w:sz="4" w:space="0" w:color="000000"/>
              <w:right w:val="single" w:sz="4" w:space="0" w:color="000000"/>
            </w:tcBorders>
          </w:tcPr>
          <w:p w14:paraId="61B5DB7B" w14:textId="77777777" w:rsidR="004C40C6" w:rsidRDefault="004C40C6">
            <w:pPr>
              <w:ind w:leftChars="0" w:left="3" w:hanging="3"/>
              <w:jc w:val="left"/>
              <w:rPr>
                <w:rFonts w:ascii="Simplified Arabic" w:eastAsia="Simplified Arabic" w:hAnsi="Simplified Arabic" w:cs="Simplified Arabic"/>
                <w:sz w:val="28"/>
                <w:szCs w:val="28"/>
              </w:rPr>
            </w:pPr>
          </w:p>
        </w:tc>
        <w:tc>
          <w:tcPr>
            <w:tcW w:w="1826" w:type="dxa"/>
            <w:tcBorders>
              <w:top w:val="single" w:sz="4" w:space="0" w:color="000000"/>
              <w:left w:val="single" w:sz="4" w:space="0" w:color="000000"/>
              <w:bottom w:val="single" w:sz="4" w:space="0" w:color="000000"/>
              <w:right w:val="single" w:sz="4" w:space="0" w:color="000000"/>
            </w:tcBorders>
          </w:tcPr>
          <w:p w14:paraId="18B1E7C9" w14:textId="77777777" w:rsidR="004C40C6" w:rsidRDefault="004C40C6">
            <w:pPr>
              <w:ind w:leftChars="0" w:left="3" w:hanging="3"/>
              <w:jc w:val="left"/>
              <w:rPr>
                <w:rFonts w:ascii="Simplified Arabic" w:eastAsia="Simplified Arabic" w:hAnsi="Simplified Arabic" w:cs="Simplified Arabic"/>
                <w:sz w:val="28"/>
                <w:szCs w:val="28"/>
              </w:rPr>
            </w:pPr>
          </w:p>
        </w:tc>
      </w:tr>
      <w:tr w:rsidR="004C40C6" w14:paraId="05214C3C" w14:textId="77777777" w:rsidTr="004C40C6">
        <w:trPr>
          <w:trHeight w:val="450"/>
        </w:trPr>
        <w:tc>
          <w:tcPr>
            <w:tcW w:w="2341" w:type="dxa"/>
            <w:tcBorders>
              <w:top w:val="single" w:sz="4" w:space="0" w:color="000000"/>
              <w:left w:val="single" w:sz="4" w:space="0" w:color="000000"/>
              <w:bottom w:val="single" w:sz="4" w:space="0" w:color="000000"/>
              <w:right w:val="single" w:sz="4" w:space="0" w:color="000000"/>
            </w:tcBorders>
            <w:hideMark/>
          </w:tcPr>
          <w:p w14:paraId="6A3E755B" w14:textId="77777777" w:rsidR="004C40C6" w:rsidRDefault="004C40C6">
            <w:pPr>
              <w:ind w:leftChars="0" w:left="2" w:hanging="2"/>
              <w:jc w:val="left"/>
              <w:rPr>
                <w:rFonts w:asciiTheme="majorBidi" w:eastAsia="Simplified Arabic" w:hAnsiTheme="majorBidi" w:cstheme="majorBidi"/>
                <w:b/>
                <w:sz w:val="22"/>
                <w:szCs w:val="22"/>
              </w:rPr>
            </w:pPr>
            <w:r>
              <w:rPr>
                <w:rFonts w:asciiTheme="majorBidi" w:eastAsia="Simplified Arabic" w:hAnsiTheme="majorBidi" w:cstheme="majorBidi"/>
                <w:b/>
                <w:sz w:val="22"/>
                <w:szCs w:val="22"/>
              </w:rPr>
              <w:t>others</w:t>
            </w:r>
          </w:p>
        </w:tc>
        <w:tc>
          <w:tcPr>
            <w:tcW w:w="1825" w:type="dxa"/>
            <w:tcBorders>
              <w:top w:val="single" w:sz="4" w:space="0" w:color="000000"/>
              <w:left w:val="single" w:sz="4" w:space="0" w:color="000000"/>
              <w:bottom w:val="single" w:sz="4" w:space="0" w:color="000000"/>
              <w:right w:val="single" w:sz="4" w:space="0" w:color="000000"/>
            </w:tcBorders>
          </w:tcPr>
          <w:p w14:paraId="79291D5D" w14:textId="77777777" w:rsidR="004C40C6" w:rsidRDefault="004C40C6">
            <w:pPr>
              <w:ind w:leftChars="0" w:left="2" w:hanging="2"/>
              <w:jc w:val="left"/>
              <w:rPr>
                <w:rFonts w:ascii="Simplified Arabic" w:eastAsia="Simplified Arabic" w:hAnsi="Simplified Arabic" w:cs="Simplified Arabic"/>
                <w:b/>
                <w:sz w:val="22"/>
                <w:szCs w:val="22"/>
              </w:rPr>
            </w:pPr>
          </w:p>
        </w:tc>
        <w:tc>
          <w:tcPr>
            <w:tcW w:w="1825" w:type="dxa"/>
            <w:tcBorders>
              <w:top w:val="single" w:sz="4" w:space="0" w:color="000000"/>
              <w:left w:val="single" w:sz="4" w:space="0" w:color="000000"/>
              <w:bottom w:val="single" w:sz="4" w:space="0" w:color="000000"/>
              <w:right w:val="single" w:sz="4" w:space="0" w:color="000000"/>
            </w:tcBorders>
          </w:tcPr>
          <w:p w14:paraId="39587BE9" w14:textId="77777777" w:rsidR="004C40C6" w:rsidRDefault="004C40C6">
            <w:pPr>
              <w:ind w:leftChars="0" w:left="2" w:hanging="2"/>
              <w:jc w:val="left"/>
              <w:rPr>
                <w:rFonts w:ascii="Simplified Arabic" w:eastAsia="Simplified Arabic" w:hAnsi="Simplified Arabic" w:cs="Simplified Arabic"/>
                <w:b/>
                <w:sz w:val="22"/>
                <w:szCs w:val="22"/>
              </w:rPr>
            </w:pPr>
          </w:p>
        </w:tc>
        <w:tc>
          <w:tcPr>
            <w:tcW w:w="1825" w:type="dxa"/>
            <w:tcBorders>
              <w:top w:val="single" w:sz="4" w:space="0" w:color="000000"/>
              <w:left w:val="single" w:sz="4" w:space="0" w:color="000000"/>
              <w:bottom w:val="single" w:sz="4" w:space="0" w:color="000000"/>
              <w:right w:val="single" w:sz="4" w:space="0" w:color="000000"/>
            </w:tcBorders>
          </w:tcPr>
          <w:p w14:paraId="12966EB1" w14:textId="77777777" w:rsidR="004C40C6" w:rsidRDefault="004C40C6">
            <w:pPr>
              <w:ind w:leftChars="0" w:left="2" w:hanging="2"/>
              <w:jc w:val="left"/>
              <w:rPr>
                <w:rFonts w:ascii="Simplified Arabic" w:eastAsia="Simplified Arabic" w:hAnsi="Simplified Arabic" w:cs="Simplified Arabic"/>
                <w:b/>
                <w:sz w:val="22"/>
                <w:szCs w:val="22"/>
              </w:rPr>
            </w:pPr>
          </w:p>
        </w:tc>
        <w:tc>
          <w:tcPr>
            <w:tcW w:w="1826" w:type="dxa"/>
            <w:tcBorders>
              <w:top w:val="single" w:sz="4" w:space="0" w:color="000000"/>
              <w:left w:val="single" w:sz="4" w:space="0" w:color="000000"/>
              <w:bottom w:val="single" w:sz="4" w:space="0" w:color="000000"/>
              <w:right w:val="single" w:sz="4" w:space="0" w:color="000000"/>
            </w:tcBorders>
          </w:tcPr>
          <w:p w14:paraId="302135FF" w14:textId="77777777" w:rsidR="004C40C6" w:rsidRDefault="004C40C6">
            <w:pPr>
              <w:ind w:leftChars="0" w:left="2" w:hanging="2"/>
              <w:jc w:val="left"/>
              <w:rPr>
                <w:rFonts w:ascii="Simplified Arabic" w:eastAsia="Simplified Arabic" w:hAnsi="Simplified Arabic" w:cs="Simplified Arabic"/>
                <w:b/>
                <w:sz w:val="22"/>
                <w:szCs w:val="22"/>
              </w:rPr>
            </w:pPr>
          </w:p>
        </w:tc>
      </w:tr>
    </w:tbl>
    <w:p w14:paraId="6976500B" w14:textId="77777777" w:rsidR="004C40C6" w:rsidRDefault="004C40C6" w:rsidP="004C40C6">
      <w:pPr>
        <w:shd w:val="clear" w:color="auto" w:fill="FFFFFF"/>
        <w:bidi w:val="0"/>
        <w:spacing w:after="200"/>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w:t>
      </w:r>
      <w:r>
        <w:rPr>
          <w:rFonts w:ascii="Simplified Arabic" w:eastAsia="Simplified Arabic" w:hAnsi="Simplified Arabic" w:cs="Simplified Arabic"/>
          <w:sz w:val="22"/>
          <w:szCs w:val="22"/>
        </w:rPr>
        <w:t>Observations may include whether the curriculum is basic or optional</w:t>
      </w:r>
      <w:r>
        <w:rPr>
          <w:rFonts w:ascii="Simplified Arabic" w:eastAsia="Simplified Arabic" w:hAnsi="Simplified Arabic" w:cs="Simplified Arabic" w:hint="cs"/>
          <w:sz w:val="22"/>
          <w:szCs w:val="22"/>
          <w:rtl/>
        </w:rPr>
        <w:t xml:space="preserve">. </w:t>
      </w:r>
    </w:p>
    <w:p w14:paraId="7498410B" w14:textId="236B3F36" w:rsidR="00FC4B87" w:rsidRPr="004C40C6" w:rsidRDefault="00FC4B87" w:rsidP="004C40C6">
      <w:pPr>
        <w:shd w:val="clear" w:color="auto" w:fill="FFFFFF"/>
        <w:tabs>
          <w:tab w:val="left" w:pos="811"/>
        </w:tabs>
        <w:ind w:left="0" w:hanging="2"/>
        <w:jc w:val="both"/>
        <w:rPr>
          <w:rFonts w:ascii="Simplified Arabic" w:eastAsia="Simplified Arabic" w:hAnsi="Simplified Arabic" w:cs="Simplified Arabic"/>
          <w:sz w:val="22"/>
          <w:szCs w:val="22"/>
        </w:rPr>
      </w:pPr>
    </w:p>
    <w:tbl>
      <w:tblPr>
        <w:tblpPr w:leftFromText="180" w:rightFromText="180" w:vertAnchor="text" w:tblpY="125"/>
        <w:bidiVisual/>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91"/>
        <w:gridCol w:w="2162"/>
        <w:gridCol w:w="1162"/>
        <w:gridCol w:w="2270"/>
      </w:tblGrid>
      <w:tr w:rsidR="003047B8" w14:paraId="0D1620F6" w14:textId="77777777" w:rsidTr="003047B8">
        <w:tc>
          <w:tcPr>
            <w:tcW w:w="9638" w:type="dxa"/>
            <w:gridSpan w:val="5"/>
            <w:tcBorders>
              <w:top w:val="single" w:sz="4" w:space="0" w:color="000000"/>
              <w:left w:val="single" w:sz="4" w:space="0" w:color="000000"/>
              <w:bottom w:val="single" w:sz="4" w:space="0" w:color="000000"/>
              <w:right w:val="single" w:sz="4" w:space="0" w:color="000000"/>
            </w:tcBorders>
            <w:shd w:val="clear" w:color="auto" w:fill="DEEAF6"/>
            <w:hideMark/>
          </w:tcPr>
          <w:p w14:paraId="22CF7DB4" w14:textId="77777777" w:rsidR="003047B8" w:rsidRDefault="003047B8" w:rsidP="003047B8">
            <w:pPr>
              <w:bidi w:val="0"/>
              <w:ind w:leftChars="0" w:left="0" w:firstLineChars="0" w:hanging="2"/>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sz w:val="24"/>
                <w:szCs w:val="24"/>
              </w:rPr>
              <w:t>7.Program description</w:t>
            </w:r>
          </w:p>
        </w:tc>
      </w:tr>
      <w:tr w:rsidR="003047B8" w14:paraId="48DFE9AE" w14:textId="77777777" w:rsidTr="003047B8">
        <w:tc>
          <w:tcPr>
            <w:tcW w:w="2159" w:type="dxa"/>
            <w:tcBorders>
              <w:top w:val="single" w:sz="4" w:space="0" w:color="000000"/>
              <w:left w:val="single" w:sz="4" w:space="0" w:color="000000"/>
              <w:bottom w:val="single" w:sz="4" w:space="0" w:color="000000"/>
              <w:right w:val="single" w:sz="4" w:space="0" w:color="000000"/>
            </w:tcBorders>
            <w:shd w:val="clear" w:color="auto" w:fill="BDD6EE"/>
            <w:hideMark/>
          </w:tcPr>
          <w:p w14:paraId="24FB242F" w14:textId="77777777" w:rsidR="003047B8" w:rsidRDefault="003047B8" w:rsidP="003047B8">
            <w:pPr>
              <w:ind w:leftChars="0" w:left="2"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Year/ level</w:t>
            </w:r>
          </w:p>
        </w:tc>
        <w:tc>
          <w:tcPr>
            <w:tcW w:w="1890" w:type="dxa"/>
            <w:tcBorders>
              <w:top w:val="single" w:sz="4" w:space="0" w:color="000000"/>
              <w:left w:val="single" w:sz="4" w:space="0" w:color="000000"/>
              <w:bottom w:val="single" w:sz="4" w:space="0" w:color="000000"/>
              <w:right w:val="single" w:sz="4" w:space="0" w:color="000000"/>
            </w:tcBorders>
            <w:shd w:val="clear" w:color="auto" w:fill="BDD6EE"/>
            <w:hideMark/>
          </w:tcPr>
          <w:p w14:paraId="51A7D5FF" w14:textId="77777777" w:rsidR="003047B8" w:rsidRDefault="003047B8" w:rsidP="003047B8">
            <w:pPr>
              <w:ind w:leftChars="0" w:left="2"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Course code</w:t>
            </w:r>
          </w:p>
        </w:tc>
        <w:tc>
          <w:tcPr>
            <w:tcW w:w="2160" w:type="dxa"/>
            <w:tcBorders>
              <w:top w:val="single" w:sz="4" w:space="0" w:color="000000"/>
              <w:left w:val="single" w:sz="4" w:space="0" w:color="000000"/>
              <w:bottom w:val="single" w:sz="4" w:space="0" w:color="000000"/>
              <w:right w:val="single" w:sz="4" w:space="0" w:color="000000"/>
            </w:tcBorders>
            <w:shd w:val="clear" w:color="auto" w:fill="BDD6EE"/>
            <w:hideMark/>
          </w:tcPr>
          <w:p w14:paraId="2EC976F2" w14:textId="77777777" w:rsidR="003047B8" w:rsidRDefault="003047B8" w:rsidP="003047B8">
            <w:pPr>
              <w:ind w:leftChars="0" w:left="2"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Course name</w:t>
            </w:r>
          </w:p>
        </w:tc>
        <w:tc>
          <w:tcPr>
            <w:tcW w:w="3429"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14:paraId="01E4FD8E" w14:textId="77777777" w:rsidR="003047B8" w:rsidRDefault="003047B8" w:rsidP="003047B8">
            <w:pPr>
              <w:ind w:leftChars="0" w:left="2"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credit hours</w:t>
            </w:r>
          </w:p>
        </w:tc>
      </w:tr>
      <w:tr w:rsidR="003047B8" w14:paraId="7143DFAC" w14:textId="77777777" w:rsidTr="003047B8">
        <w:tc>
          <w:tcPr>
            <w:tcW w:w="2159" w:type="dxa"/>
            <w:tcBorders>
              <w:top w:val="single" w:sz="4" w:space="0" w:color="000000"/>
              <w:left w:val="single" w:sz="4" w:space="0" w:color="000000"/>
              <w:bottom w:val="single" w:sz="4" w:space="0" w:color="000000"/>
              <w:right w:val="single" w:sz="4" w:space="0" w:color="000000"/>
            </w:tcBorders>
            <w:hideMark/>
          </w:tcPr>
          <w:p w14:paraId="5114A1C9" w14:textId="77777777" w:rsidR="003047B8" w:rsidRDefault="003047B8" w:rsidP="003047B8">
            <w:pPr>
              <w:ind w:leftChars="0" w:left="2"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2023/2024    2</w:t>
            </w:r>
            <w:r>
              <w:rPr>
                <w:rFonts w:ascii="Simplified Arabic" w:eastAsia="Simplified Arabic" w:hAnsi="Simplified Arabic" w:cs="Simplified Arabic"/>
                <w:sz w:val="22"/>
                <w:szCs w:val="22"/>
                <w:vertAlign w:val="superscript"/>
              </w:rPr>
              <w:t>ed</w:t>
            </w:r>
          </w:p>
        </w:tc>
        <w:tc>
          <w:tcPr>
            <w:tcW w:w="1890" w:type="dxa"/>
            <w:tcBorders>
              <w:top w:val="single" w:sz="4" w:space="0" w:color="000000"/>
              <w:left w:val="single" w:sz="4" w:space="0" w:color="000000"/>
              <w:bottom w:val="single" w:sz="4" w:space="0" w:color="000000"/>
              <w:right w:val="single" w:sz="4" w:space="0" w:color="000000"/>
            </w:tcBorders>
          </w:tcPr>
          <w:p w14:paraId="1F8F8A3E" w14:textId="77777777" w:rsidR="003047B8" w:rsidRDefault="003047B8" w:rsidP="003047B8">
            <w:pPr>
              <w:ind w:leftChars="0" w:left="2" w:hanging="2"/>
              <w:jc w:val="left"/>
              <w:textDirection w:val="lrTb"/>
              <w:rPr>
                <w:rFonts w:ascii="Simplified Arabic" w:eastAsia="Simplified Arabic" w:hAnsi="Simplified Arabic" w:cs="Simplified Arabic"/>
                <w:sz w:val="22"/>
                <w:szCs w:val="22"/>
              </w:rPr>
            </w:pPr>
          </w:p>
        </w:tc>
        <w:tc>
          <w:tcPr>
            <w:tcW w:w="2160" w:type="dxa"/>
            <w:tcBorders>
              <w:top w:val="single" w:sz="4" w:space="0" w:color="000000"/>
              <w:left w:val="single" w:sz="4" w:space="0" w:color="000000"/>
              <w:bottom w:val="single" w:sz="4" w:space="0" w:color="000000"/>
              <w:right w:val="single" w:sz="4" w:space="0" w:color="000000"/>
            </w:tcBorders>
            <w:hideMark/>
          </w:tcPr>
          <w:p w14:paraId="60B7276A" w14:textId="77777777" w:rsidR="003047B8" w:rsidRDefault="003047B8" w:rsidP="003047B8">
            <w:pPr>
              <w:ind w:leftChars="0" w:left="2"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rPr>
              <w:t>Money and Banks</w:t>
            </w:r>
          </w:p>
        </w:tc>
        <w:tc>
          <w:tcPr>
            <w:tcW w:w="1161" w:type="dxa"/>
            <w:tcBorders>
              <w:top w:val="single" w:sz="4" w:space="0" w:color="000000"/>
              <w:left w:val="single" w:sz="4" w:space="0" w:color="000000"/>
              <w:bottom w:val="single" w:sz="4" w:space="0" w:color="000000"/>
              <w:right w:val="single" w:sz="4" w:space="0" w:color="000000"/>
            </w:tcBorders>
            <w:shd w:val="clear" w:color="auto" w:fill="FFFFFF"/>
            <w:hideMark/>
          </w:tcPr>
          <w:p w14:paraId="6D7004DE" w14:textId="77777777" w:rsidR="003047B8" w:rsidRDefault="003047B8" w:rsidP="003047B8">
            <w:pPr>
              <w:shd w:val="clear" w:color="auto" w:fill="FFFFFF"/>
              <w:ind w:leftChars="0" w:left="2" w:hanging="2"/>
              <w:jc w:val="center"/>
              <w:textDirection w:val="lrTb"/>
              <w:rPr>
                <w:rFonts w:ascii="Simplified Arabic" w:eastAsia="Simplified Arabic" w:hAnsi="Simplified Arabic" w:cs="Simplified Arabic"/>
              </w:rPr>
            </w:pPr>
            <w:r>
              <w:rPr>
                <w:rFonts w:ascii="Simplified Arabic" w:eastAsia="Simplified Arabic" w:hAnsi="Simplified Arabic" w:cs="Simplified Arabic"/>
                <w:b/>
              </w:rPr>
              <w:t>theoretical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D77A00C" w14:textId="77777777" w:rsidR="003047B8" w:rsidRDefault="003047B8" w:rsidP="003047B8">
            <w:pPr>
              <w:shd w:val="clear" w:color="auto" w:fill="FFFFFF"/>
              <w:ind w:leftChars="0" w:left="2" w:hanging="2"/>
              <w:jc w:val="center"/>
              <w:textDirection w:val="lrTb"/>
              <w:rPr>
                <w:rFonts w:ascii="Simplified Arabic" w:eastAsia="Simplified Arabic" w:hAnsi="Simplified Arabic" w:cs="Simplified Arabic"/>
                <w:sz w:val="22"/>
                <w:szCs w:val="22"/>
              </w:rPr>
            </w:pPr>
          </w:p>
        </w:tc>
      </w:tr>
      <w:tr w:rsidR="003047B8" w14:paraId="2F902205" w14:textId="77777777" w:rsidTr="003047B8">
        <w:tc>
          <w:tcPr>
            <w:tcW w:w="2159" w:type="dxa"/>
            <w:tcBorders>
              <w:top w:val="single" w:sz="4" w:space="0" w:color="000000"/>
              <w:left w:val="single" w:sz="4" w:space="0" w:color="000000"/>
              <w:bottom w:val="single" w:sz="4" w:space="0" w:color="000000"/>
              <w:right w:val="single" w:sz="4" w:space="0" w:color="000000"/>
            </w:tcBorders>
          </w:tcPr>
          <w:p w14:paraId="53E8B84D" w14:textId="77777777" w:rsidR="003047B8" w:rsidRDefault="003047B8" w:rsidP="003047B8">
            <w:pPr>
              <w:ind w:leftChars="0" w:left="2" w:hanging="2"/>
              <w:jc w:val="left"/>
              <w:textDirection w:val="lrTb"/>
              <w:rPr>
                <w:rFonts w:ascii="Simplified Arabic" w:eastAsia="Simplified Arabic" w:hAnsi="Simplified Arabic" w:cs="Simplified Arabic"/>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21F354B1" w14:textId="77777777" w:rsidR="003047B8" w:rsidRDefault="003047B8" w:rsidP="003047B8">
            <w:pPr>
              <w:ind w:leftChars="0" w:left="2" w:hanging="2"/>
              <w:jc w:val="left"/>
              <w:textDirection w:val="lrTb"/>
              <w:rPr>
                <w:rFonts w:ascii="Simplified Arabic" w:eastAsia="Simplified Arabic" w:hAnsi="Simplified Arabic" w:cs="Simplified Arabic"/>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0F04C14D" w14:textId="77777777" w:rsidR="003047B8" w:rsidRDefault="003047B8" w:rsidP="003047B8">
            <w:pPr>
              <w:ind w:leftChars="0" w:left="2" w:hanging="2"/>
              <w:jc w:val="left"/>
              <w:textDirection w:val="lrTb"/>
              <w:rPr>
                <w:rFonts w:ascii="Simplified Arabic" w:eastAsia="Simplified Arabic" w:hAnsi="Simplified Arabic" w:cs="Simplified Arabic"/>
                <w:sz w:val="22"/>
                <w:szCs w:val="22"/>
              </w:rPr>
            </w:pPr>
          </w:p>
        </w:tc>
        <w:tc>
          <w:tcPr>
            <w:tcW w:w="1161" w:type="dxa"/>
            <w:tcBorders>
              <w:top w:val="single" w:sz="4" w:space="0" w:color="000000"/>
              <w:left w:val="single" w:sz="4" w:space="0" w:color="000000"/>
              <w:bottom w:val="single" w:sz="4" w:space="0" w:color="000000"/>
              <w:right w:val="single" w:sz="4" w:space="0" w:color="000000"/>
            </w:tcBorders>
          </w:tcPr>
          <w:p w14:paraId="447866E3" w14:textId="77777777" w:rsidR="003047B8" w:rsidRDefault="003047B8" w:rsidP="003047B8">
            <w:pPr>
              <w:ind w:leftChars="0" w:left="2" w:hanging="2"/>
              <w:jc w:val="left"/>
              <w:textDirection w:val="lrTb"/>
              <w:rPr>
                <w:rFonts w:ascii="Simplified Arabic" w:eastAsia="Simplified Arabic" w:hAnsi="Simplified Arabic" w:cs="Simplified Arabic"/>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5A0FE9FB" w14:textId="77777777" w:rsidR="003047B8" w:rsidRDefault="003047B8" w:rsidP="003047B8">
            <w:pPr>
              <w:ind w:leftChars="0" w:left="2" w:hanging="2"/>
              <w:jc w:val="left"/>
              <w:textDirection w:val="lrTb"/>
              <w:rPr>
                <w:rFonts w:ascii="Simplified Arabic" w:eastAsia="Simplified Arabic" w:hAnsi="Simplified Arabic" w:cs="Simplified Arabic"/>
                <w:sz w:val="22"/>
                <w:szCs w:val="22"/>
              </w:rPr>
            </w:pPr>
          </w:p>
        </w:tc>
      </w:tr>
    </w:tbl>
    <w:p w14:paraId="4775D981" w14:textId="77777777" w:rsidR="003047B8" w:rsidRDefault="003047B8" w:rsidP="003047B8">
      <w:pPr>
        <w:shd w:val="clear" w:color="auto" w:fill="FFFFFF"/>
        <w:ind w:leftChars="0" w:left="2" w:hanging="2"/>
        <w:jc w:val="both"/>
        <w:rPr>
          <w:rFonts w:ascii="Simplified Arabic" w:eastAsia="Simplified Arabic" w:hAnsi="Simplified Arabic" w:cs="Simplified Arabic"/>
          <w:sz w:val="22"/>
          <w:szCs w:val="22"/>
        </w:rPr>
      </w:pPr>
    </w:p>
    <w:tbl>
      <w:tblPr>
        <w:bidiVisual/>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5"/>
        <w:gridCol w:w="6000"/>
      </w:tblGrid>
      <w:tr w:rsidR="003047B8" w14:paraId="42AD87F0" w14:textId="77777777" w:rsidTr="003047B8">
        <w:tc>
          <w:tcPr>
            <w:tcW w:w="9615" w:type="dxa"/>
            <w:gridSpan w:val="2"/>
            <w:tcBorders>
              <w:top w:val="single" w:sz="4" w:space="0" w:color="000000"/>
              <w:left w:val="single" w:sz="4" w:space="0" w:color="000000"/>
              <w:bottom w:val="single" w:sz="4" w:space="0" w:color="000000"/>
              <w:right w:val="single" w:sz="4" w:space="0" w:color="000000"/>
            </w:tcBorders>
            <w:shd w:val="clear" w:color="auto" w:fill="DEEAF6"/>
            <w:hideMark/>
          </w:tcPr>
          <w:p w14:paraId="0F2612D7" w14:textId="77777777" w:rsidR="003047B8" w:rsidRDefault="003047B8" w:rsidP="003047B8">
            <w:pPr>
              <w:ind w:leftChars="0" w:left="0" w:firstLineChars="0" w:firstLine="0"/>
              <w:rPr>
                <w:rFonts w:ascii="Simplified Arabic" w:eastAsia="Simplified Arabic" w:hAnsi="Simplified Arabic" w:cs="Simplified Arabic"/>
                <w:sz w:val="22"/>
                <w:szCs w:val="22"/>
              </w:rPr>
            </w:pPr>
            <w:r>
              <w:rPr>
                <w:rFonts w:ascii="Simplified Arabic" w:eastAsia="Simplified Arabic" w:hAnsi="Simplified Arabic" w:cs="Simplified Arabic"/>
                <w:sz w:val="24"/>
                <w:szCs w:val="24"/>
              </w:rPr>
              <w:t>8. Expected learning outputs for the program</w:t>
            </w:r>
          </w:p>
        </w:tc>
      </w:tr>
      <w:tr w:rsidR="003047B8" w14:paraId="6C633712" w14:textId="77777777" w:rsidTr="003047B8">
        <w:tc>
          <w:tcPr>
            <w:tcW w:w="9615"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14:paraId="1644E71E" w14:textId="77777777" w:rsidR="003047B8" w:rsidRDefault="003047B8" w:rsidP="003047B8">
            <w:pPr>
              <w:bidi w:val="0"/>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knowledge</w:t>
            </w:r>
          </w:p>
        </w:tc>
      </w:tr>
      <w:tr w:rsidR="003047B8" w14:paraId="047223E6" w14:textId="77777777" w:rsidTr="003047B8">
        <w:tc>
          <w:tcPr>
            <w:tcW w:w="3615" w:type="dxa"/>
            <w:tcBorders>
              <w:top w:val="single" w:sz="4" w:space="0" w:color="000000"/>
              <w:left w:val="single" w:sz="4" w:space="0" w:color="000000"/>
              <w:bottom w:val="single" w:sz="4" w:space="0" w:color="000000"/>
              <w:right w:val="single" w:sz="4" w:space="0" w:color="000000"/>
            </w:tcBorders>
          </w:tcPr>
          <w:p w14:paraId="3544B130" w14:textId="77777777" w:rsidR="003047B8" w:rsidRDefault="003047B8" w:rsidP="003047B8">
            <w:pPr>
              <w:bidi w:val="0"/>
              <w:spacing w:line="276" w:lineRule="auto"/>
              <w:ind w:left="0" w:hanging="2"/>
              <w:jc w:val="both"/>
              <w:rPr>
                <w:rFonts w:ascii="Sakkal Majalla" w:eastAsia="Sakkal Majalla" w:hAnsi="Sakkal Majalla" w:cs="Sakkal Majalla"/>
                <w:sz w:val="22"/>
                <w:szCs w:val="22"/>
              </w:rPr>
            </w:pPr>
          </w:p>
        </w:tc>
        <w:tc>
          <w:tcPr>
            <w:tcW w:w="6000" w:type="dxa"/>
            <w:tcBorders>
              <w:top w:val="single" w:sz="4" w:space="0" w:color="000000"/>
              <w:left w:val="single" w:sz="4" w:space="0" w:color="000000"/>
              <w:bottom w:val="single" w:sz="4" w:space="0" w:color="000000"/>
              <w:right w:val="single" w:sz="4" w:space="0" w:color="000000"/>
            </w:tcBorders>
            <w:hideMark/>
          </w:tcPr>
          <w:p w14:paraId="274E5DD3" w14:textId="77777777" w:rsidR="003047B8" w:rsidRDefault="003047B8" w:rsidP="003047B8">
            <w:pPr>
              <w:bidi w:val="0"/>
              <w:spacing w:line="276" w:lineRule="auto"/>
              <w:ind w:left="0" w:hanging="2"/>
              <w:jc w:val="both"/>
              <w:rPr>
                <w:rFonts w:ascii="Sakkal Majalla" w:eastAsia="Sakkal Majalla" w:hAnsi="Sakkal Majalla" w:cs="Sakkal Majalla"/>
                <w:sz w:val="22"/>
                <w:szCs w:val="22"/>
              </w:rPr>
            </w:pPr>
            <w:r>
              <w:rPr>
                <w:rFonts w:ascii="Sakkal Majalla" w:eastAsia="Sakkal Majalla" w:hAnsi="Sakkal Majalla" w:cs="Sakkal Majalla"/>
                <w:sz w:val="24"/>
                <w:szCs w:val="24"/>
              </w:rPr>
              <w:t>Informing students about the importance of economic theories, economic laws that are in harmony with our real life.</w:t>
            </w:r>
          </w:p>
        </w:tc>
      </w:tr>
      <w:tr w:rsidR="003047B8" w14:paraId="5A409BFE" w14:textId="77777777" w:rsidTr="003047B8">
        <w:tc>
          <w:tcPr>
            <w:tcW w:w="9615" w:type="dxa"/>
            <w:gridSpan w:val="2"/>
            <w:tcBorders>
              <w:top w:val="single" w:sz="4" w:space="0" w:color="000000"/>
              <w:left w:val="single" w:sz="4" w:space="0" w:color="000000"/>
              <w:bottom w:val="single" w:sz="4" w:space="0" w:color="000000"/>
              <w:right w:val="single" w:sz="4" w:space="0" w:color="000000"/>
            </w:tcBorders>
            <w:shd w:val="clear" w:color="auto" w:fill="BDD6EE"/>
          </w:tcPr>
          <w:p w14:paraId="29D7E388" w14:textId="77777777" w:rsidR="003047B8" w:rsidRDefault="003047B8" w:rsidP="003047B8">
            <w:pPr>
              <w:bidi w:val="0"/>
              <w:ind w:left="0" w:hanging="2"/>
              <w:jc w:val="left"/>
              <w:rPr>
                <w:rFonts w:ascii="Simplified Arabic" w:eastAsia="Simplified Arabic" w:hAnsi="Simplified Arabic" w:cs="Simplified Arabic"/>
                <w:sz w:val="22"/>
                <w:szCs w:val="22"/>
                <w:lang w:bidi="ar-IQ"/>
              </w:rPr>
            </w:pPr>
          </w:p>
        </w:tc>
      </w:tr>
      <w:tr w:rsidR="003047B8" w14:paraId="2F15E29C" w14:textId="77777777" w:rsidTr="003047B8">
        <w:tc>
          <w:tcPr>
            <w:tcW w:w="3615" w:type="dxa"/>
            <w:tcBorders>
              <w:top w:val="single" w:sz="4" w:space="0" w:color="000000"/>
              <w:left w:val="single" w:sz="4" w:space="0" w:color="000000"/>
              <w:bottom w:val="single" w:sz="4" w:space="0" w:color="000000"/>
              <w:right w:val="single" w:sz="4" w:space="0" w:color="000000"/>
            </w:tcBorders>
          </w:tcPr>
          <w:p w14:paraId="7BAD32F7" w14:textId="77777777" w:rsidR="003047B8" w:rsidRDefault="003047B8" w:rsidP="003047B8">
            <w:pPr>
              <w:bidi w:val="0"/>
              <w:ind w:left="0" w:right="-92" w:hanging="2"/>
              <w:jc w:val="left"/>
              <w:rPr>
                <w:rFonts w:ascii="Simplified Arabic" w:eastAsia="Simplified Arabic" w:hAnsi="Simplified Arabic" w:cs="Simplified Arabic"/>
              </w:rPr>
            </w:pPr>
          </w:p>
        </w:tc>
        <w:tc>
          <w:tcPr>
            <w:tcW w:w="6000" w:type="dxa"/>
            <w:tcBorders>
              <w:top w:val="single" w:sz="4" w:space="0" w:color="000000"/>
              <w:left w:val="single" w:sz="4" w:space="0" w:color="000000"/>
              <w:bottom w:val="single" w:sz="4" w:space="0" w:color="000000"/>
              <w:right w:val="single" w:sz="4" w:space="0" w:color="000000"/>
            </w:tcBorders>
            <w:hideMark/>
          </w:tcPr>
          <w:p w14:paraId="3E8929D0" w14:textId="77777777" w:rsidR="003047B8" w:rsidRDefault="003047B8" w:rsidP="003047B8">
            <w:pPr>
              <w:bidi w:val="0"/>
              <w:ind w:left="1" w:right="-92" w:hanging="3"/>
              <w:jc w:val="left"/>
              <w:rPr>
                <w:rFonts w:ascii="Simplified Arabic" w:eastAsia="Simplified Arabic" w:hAnsi="Simplified Arabic" w:cs="Simplified Arabic"/>
              </w:rPr>
            </w:pPr>
            <w:r>
              <w:rPr>
                <w:rFonts w:ascii="Sakkal Majalla" w:eastAsia="Sakkal Majalla" w:hAnsi="Sakkal Majalla" w:cs="Sakkal Majalla"/>
                <w:sz w:val="26"/>
                <w:szCs w:val="26"/>
              </w:rPr>
              <w:t>Expanding students' skills in understanding economic reality.</w:t>
            </w:r>
          </w:p>
        </w:tc>
      </w:tr>
      <w:tr w:rsidR="003047B8" w14:paraId="109FB29A" w14:textId="77777777" w:rsidTr="003047B8">
        <w:tc>
          <w:tcPr>
            <w:tcW w:w="3615" w:type="dxa"/>
            <w:tcBorders>
              <w:top w:val="single" w:sz="4" w:space="0" w:color="000000"/>
              <w:left w:val="single" w:sz="4" w:space="0" w:color="000000"/>
              <w:bottom w:val="single" w:sz="4" w:space="0" w:color="000000"/>
              <w:right w:val="single" w:sz="4" w:space="0" w:color="000000"/>
            </w:tcBorders>
          </w:tcPr>
          <w:p w14:paraId="75A35089" w14:textId="77777777" w:rsidR="003047B8" w:rsidRDefault="003047B8" w:rsidP="003047B8">
            <w:pPr>
              <w:bidi w:val="0"/>
              <w:ind w:left="0" w:hanging="2"/>
              <w:jc w:val="left"/>
              <w:rPr>
                <w:rFonts w:ascii="Simplified Arabic" w:eastAsia="Simplified Arabic" w:hAnsi="Simplified Arabic" w:cs="Simplified Arabic"/>
                <w:sz w:val="22"/>
                <w:szCs w:val="22"/>
              </w:rPr>
            </w:pPr>
          </w:p>
        </w:tc>
        <w:tc>
          <w:tcPr>
            <w:tcW w:w="6000" w:type="dxa"/>
            <w:tcBorders>
              <w:top w:val="single" w:sz="4" w:space="0" w:color="000000"/>
              <w:left w:val="single" w:sz="4" w:space="0" w:color="000000"/>
              <w:bottom w:val="single" w:sz="4" w:space="0" w:color="000000"/>
              <w:right w:val="single" w:sz="4" w:space="0" w:color="000000"/>
            </w:tcBorders>
            <w:hideMark/>
          </w:tcPr>
          <w:p w14:paraId="15559E1E" w14:textId="77777777" w:rsidR="003047B8" w:rsidRDefault="003047B8" w:rsidP="003047B8">
            <w:pPr>
              <w:bidi w:val="0"/>
              <w:spacing w:line="276" w:lineRule="auto"/>
              <w:ind w:left="0" w:hanging="2"/>
              <w:jc w:val="both"/>
              <w:rPr>
                <w:rFonts w:ascii="Sakkal Majalla" w:eastAsia="Sakkal Majalla" w:hAnsi="Sakkal Majalla" w:cs="Sakkal Majalla"/>
                <w:sz w:val="22"/>
                <w:szCs w:val="22"/>
              </w:rPr>
            </w:pPr>
            <w:r>
              <w:rPr>
                <w:rFonts w:ascii="Sakkal Majalla" w:eastAsia="Sakkal Majalla" w:hAnsi="Sakkal Majalla" w:cs="Sakkal Majalla"/>
                <w:sz w:val="24"/>
                <w:szCs w:val="24"/>
              </w:rPr>
              <w:t>Informing students about the importance of economic theories, economic laws that are in harmony with our real life.</w:t>
            </w:r>
          </w:p>
        </w:tc>
      </w:tr>
      <w:tr w:rsidR="003047B8" w14:paraId="0A86D5FC" w14:textId="77777777" w:rsidTr="003047B8">
        <w:tc>
          <w:tcPr>
            <w:tcW w:w="9615"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14:paraId="59937F48" w14:textId="77777777" w:rsidR="003047B8" w:rsidRDefault="003047B8" w:rsidP="003047B8">
            <w:pPr>
              <w:bidi w:val="0"/>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Values</w:t>
            </w:r>
            <w:r>
              <w:rPr>
                <w:rFonts w:ascii="Simplified Arabic" w:eastAsia="Simplified Arabic" w:hAnsi="Simplified Arabic" w:cs="Simplified Arabic"/>
                <w:b/>
                <w:sz w:val="22"/>
                <w:szCs w:val="22"/>
                <w:rtl/>
              </w:rPr>
              <w:t xml:space="preserve">  </w:t>
            </w:r>
          </w:p>
        </w:tc>
      </w:tr>
      <w:tr w:rsidR="003047B8" w14:paraId="6211FF35" w14:textId="77777777" w:rsidTr="003047B8">
        <w:tc>
          <w:tcPr>
            <w:tcW w:w="3615" w:type="dxa"/>
            <w:tcBorders>
              <w:top w:val="single" w:sz="4" w:space="0" w:color="000000"/>
              <w:left w:val="single" w:sz="4" w:space="0" w:color="000000"/>
              <w:bottom w:val="single" w:sz="4" w:space="0" w:color="000000"/>
              <w:right w:val="single" w:sz="4" w:space="0" w:color="000000"/>
            </w:tcBorders>
          </w:tcPr>
          <w:p w14:paraId="71CBDC71" w14:textId="77777777" w:rsidR="003047B8" w:rsidRDefault="003047B8" w:rsidP="003047B8">
            <w:pPr>
              <w:bidi w:val="0"/>
              <w:ind w:left="0" w:hanging="2"/>
              <w:jc w:val="left"/>
              <w:rPr>
                <w:rFonts w:ascii="Simplified Arabic" w:eastAsia="Simplified Arabic" w:hAnsi="Simplified Arabic" w:cs="Simplified Arabic"/>
                <w:sz w:val="22"/>
                <w:szCs w:val="22"/>
              </w:rPr>
            </w:pPr>
          </w:p>
        </w:tc>
        <w:tc>
          <w:tcPr>
            <w:tcW w:w="6000" w:type="dxa"/>
            <w:tcBorders>
              <w:top w:val="single" w:sz="4" w:space="0" w:color="000000"/>
              <w:left w:val="single" w:sz="4" w:space="0" w:color="000000"/>
              <w:bottom w:val="single" w:sz="4" w:space="0" w:color="000000"/>
              <w:right w:val="single" w:sz="4" w:space="0" w:color="000000"/>
            </w:tcBorders>
            <w:hideMark/>
          </w:tcPr>
          <w:p w14:paraId="34D4C839" w14:textId="77777777" w:rsidR="003047B8" w:rsidRDefault="003047B8" w:rsidP="003047B8">
            <w:pPr>
              <w:bidi w:val="0"/>
              <w:ind w:left="0" w:hanging="2"/>
              <w:jc w:val="left"/>
              <w:rPr>
                <w:rFonts w:ascii="Simplified Arabic" w:eastAsia="Simplified Arabic" w:hAnsi="Simplified Arabic" w:cs="Simplified Arabic"/>
                <w:sz w:val="22"/>
                <w:szCs w:val="22"/>
              </w:rPr>
            </w:pPr>
            <w:r>
              <w:rPr>
                <w:sz w:val="24"/>
                <w:szCs w:val="24"/>
              </w:rPr>
              <w:t>Developing students' abilities to share ideas</w:t>
            </w:r>
          </w:p>
        </w:tc>
      </w:tr>
      <w:tr w:rsidR="003047B8" w14:paraId="76A9163D" w14:textId="77777777" w:rsidTr="003047B8">
        <w:tc>
          <w:tcPr>
            <w:tcW w:w="3615" w:type="dxa"/>
            <w:tcBorders>
              <w:top w:val="single" w:sz="4" w:space="0" w:color="000000"/>
              <w:left w:val="single" w:sz="4" w:space="0" w:color="000000"/>
              <w:bottom w:val="single" w:sz="4" w:space="0" w:color="000000"/>
              <w:right w:val="single" w:sz="4" w:space="0" w:color="000000"/>
            </w:tcBorders>
          </w:tcPr>
          <w:p w14:paraId="67787F8D" w14:textId="77777777" w:rsidR="003047B8" w:rsidRDefault="003047B8" w:rsidP="003047B8">
            <w:pPr>
              <w:bidi w:val="0"/>
              <w:spacing w:line="276" w:lineRule="auto"/>
              <w:ind w:left="0" w:hanging="2"/>
              <w:jc w:val="lowKashida"/>
              <w:rPr>
                <w:rFonts w:ascii="Sakkal Majalla" w:eastAsia="Sakkal Majalla" w:hAnsi="Sakkal Majalla" w:cs="Sakkal Majalla"/>
                <w:sz w:val="24"/>
                <w:szCs w:val="24"/>
              </w:rPr>
            </w:pPr>
          </w:p>
        </w:tc>
        <w:tc>
          <w:tcPr>
            <w:tcW w:w="6000" w:type="dxa"/>
            <w:tcBorders>
              <w:top w:val="single" w:sz="4" w:space="0" w:color="000000"/>
              <w:left w:val="single" w:sz="4" w:space="0" w:color="000000"/>
              <w:bottom w:val="single" w:sz="4" w:space="0" w:color="000000"/>
              <w:right w:val="single" w:sz="4" w:space="0" w:color="000000"/>
            </w:tcBorders>
            <w:hideMark/>
          </w:tcPr>
          <w:p w14:paraId="14C22243" w14:textId="77777777" w:rsidR="003047B8" w:rsidRDefault="003047B8" w:rsidP="003047B8">
            <w:pPr>
              <w:bidi w:val="0"/>
              <w:spacing w:line="276" w:lineRule="auto"/>
              <w:ind w:left="0" w:hanging="2"/>
              <w:jc w:val="lowKashida"/>
              <w:rPr>
                <w:rFonts w:ascii="Sakkal Majalla" w:eastAsia="Sakkal Majalla" w:hAnsi="Sakkal Majalla" w:cs="Sakkal Majalla"/>
                <w:sz w:val="24"/>
                <w:szCs w:val="24"/>
              </w:rPr>
            </w:pPr>
            <w:r>
              <w:rPr>
                <w:rFonts w:ascii="Sakkal Majalla" w:eastAsia="Sakkal Majalla" w:hAnsi="Sakkal Majalla" w:cs="Sakkal Majalla"/>
                <w:sz w:val="24"/>
                <w:szCs w:val="24"/>
              </w:rPr>
              <w:t>Disclosure of thoughts and feelings about life, including scientific material in the economy as a reality of life.</w:t>
            </w:r>
          </w:p>
        </w:tc>
      </w:tr>
    </w:tbl>
    <w:p w14:paraId="4FC72150" w14:textId="77777777" w:rsidR="003047B8" w:rsidRDefault="003047B8" w:rsidP="003047B8">
      <w:pPr>
        <w:shd w:val="clear" w:color="auto" w:fill="FFFFFF"/>
        <w:ind w:leftChars="0" w:left="3" w:hanging="3"/>
        <w:jc w:val="left"/>
        <w:rPr>
          <w:rFonts w:ascii="Simplified Arabic" w:eastAsia="Simplified Arabic" w:hAnsi="Simplified Arabic" w:cs="Simplified Arabic"/>
          <w:sz w:val="28"/>
          <w:szCs w:val="28"/>
        </w:rPr>
      </w:pPr>
    </w:p>
    <w:p w14:paraId="2555DD58" w14:textId="4D2ACA97" w:rsidR="003047B8" w:rsidRDefault="003047B8" w:rsidP="003047B8">
      <w:pPr>
        <w:shd w:val="clear" w:color="auto" w:fill="FFFFFF"/>
        <w:ind w:leftChars="0" w:left="3" w:hanging="3"/>
        <w:jc w:val="left"/>
        <w:rPr>
          <w:rFonts w:ascii="Simplified Arabic" w:eastAsia="Simplified Arabic" w:hAnsi="Simplified Arabic" w:cs="Simplified Arabic"/>
          <w:sz w:val="28"/>
          <w:szCs w:val="28"/>
        </w:rPr>
      </w:pPr>
    </w:p>
    <w:p w14:paraId="7DAAD739" w14:textId="77777777" w:rsidR="003047B8" w:rsidRDefault="003047B8" w:rsidP="003047B8">
      <w:pPr>
        <w:shd w:val="clear" w:color="auto" w:fill="FFFFFF"/>
        <w:ind w:leftChars="0" w:left="3" w:hanging="3"/>
        <w:jc w:val="left"/>
        <w:rPr>
          <w:rFonts w:ascii="Simplified Arabic" w:eastAsia="Simplified Arabic" w:hAnsi="Simplified Arabic" w:cs="Simplified Arabic"/>
          <w:sz w:val="28"/>
          <w:szCs w:val="28"/>
        </w:rPr>
      </w:pPr>
    </w:p>
    <w:tbl>
      <w:tblPr>
        <w:bidiVisual/>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3047B8" w14:paraId="66AA9677" w14:textId="77777777" w:rsidTr="003047B8">
        <w:trPr>
          <w:trHeight w:val="450"/>
        </w:trPr>
        <w:tc>
          <w:tcPr>
            <w:tcW w:w="9642" w:type="dxa"/>
            <w:tcBorders>
              <w:top w:val="single" w:sz="4" w:space="0" w:color="000000"/>
              <w:left w:val="single" w:sz="4" w:space="0" w:color="000000"/>
              <w:bottom w:val="single" w:sz="4" w:space="0" w:color="000000"/>
              <w:right w:val="single" w:sz="4" w:space="0" w:color="000000"/>
            </w:tcBorders>
            <w:shd w:val="clear" w:color="auto" w:fill="DEEAF6"/>
            <w:hideMark/>
          </w:tcPr>
          <w:p w14:paraId="6A19464B" w14:textId="77777777" w:rsidR="003047B8" w:rsidRDefault="003047B8" w:rsidP="003047B8">
            <w:pPr>
              <w:ind w:leftChars="0" w:left="0" w:firstLineChars="0" w:firstLine="0"/>
              <w:rPr>
                <w:rFonts w:ascii="Simplified Arabic" w:eastAsia="Simplified Arabic" w:hAnsi="Simplified Arabic" w:cs="Simplified Arabic"/>
                <w:sz w:val="28"/>
                <w:szCs w:val="28"/>
              </w:rPr>
            </w:pPr>
            <w:r>
              <w:rPr>
                <w:rFonts w:ascii="Simplified Arabic" w:eastAsia="Simplified Arabic" w:hAnsi="Simplified Arabic" w:cs="Simplified Arabic"/>
                <w:sz w:val="24"/>
                <w:szCs w:val="24"/>
              </w:rPr>
              <w:lastRenderedPageBreak/>
              <w:t>9. Lecturing and Learning Strategies</w:t>
            </w:r>
          </w:p>
        </w:tc>
      </w:tr>
      <w:tr w:rsidR="003047B8" w14:paraId="4C99FD44" w14:textId="77777777" w:rsidTr="003047B8">
        <w:tc>
          <w:tcPr>
            <w:tcW w:w="9642" w:type="dxa"/>
            <w:tcBorders>
              <w:top w:val="single" w:sz="4" w:space="0" w:color="000000"/>
              <w:left w:val="single" w:sz="4" w:space="0" w:color="000000"/>
              <w:bottom w:val="single" w:sz="4" w:space="0" w:color="000000"/>
              <w:right w:val="single" w:sz="4" w:space="0" w:color="000000"/>
            </w:tcBorders>
            <w:hideMark/>
          </w:tcPr>
          <w:p w14:paraId="395B50A9" w14:textId="77777777" w:rsidR="003047B8" w:rsidRDefault="003047B8" w:rsidP="003047B8">
            <w:pPr>
              <w:bidi w:val="0"/>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Pr>
              <w:t>1. Explanation of the scientific material by giving ideals from our economic reality.</w:t>
            </w:r>
          </w:p>
          <w:p w14:paraId="7F323FC7" w14:textId="77777777" w:rsidR="003047B8" w:rsidRDefault="003047B8" w:rsidP="003047B8">
            <w:pPr>
              <w:bidi w:val="0"/>
              <w:spacing w:line="276" w:lineRule="auto"/>
              <w:ind w:left="1" w:right="360" w:hanging="3"/>
              <w:jc w:val="both"/>
              <w:rPr>
                <w:rFonts w:ascii="Sakkal Majalla" w:eastAsia="Sakkal Majalla" w:hAnsi="Sakkal Majalla" w:cs="Sakkal Majalla"/>
                <w:sz w:val="28"/>
                <w:szCs w:val="28"/>
                <w:lang w:bidi="ar-IQ"/>
              </w:rPr>
            </w:pPr>
            <w:r>
              <w:rPr>
                <w:rFonts w:ascii="Sakkal Majalla" w:eastAsia="Sakkal Majalla" w:hAnsi="Sakkal Majalla" w:cs="Sakkal Majalla"/>
                <w:sz w:val="28"/>
                <w:szCs w:val="28"/>
              </w:rPr>
              <w:t>2.Writing exercises explaining the most important economic laws established in the course's vocabulary during lectures.</w:t>
            </w:r>
          </w:p>
          <w:p w14:paraId="45C5B412" w14:textId="77777777" w:rsidR="003047B8" w:rsidRDefault="003047B8" w:rsidP="003047B8">
            <w:pPr>
              <w:bidi w:val="0"/>
              <w:spacing w:line="276" w:lineRule="auto"/>
              <w:ind w:left="1" w:right="360" w:hanging="3"/>
              <w:jc w:val="both"/>
              <w:rPr>
                <w:rFonts w:ascii="Sakkal Majalla" w:eastAsia="Sakkal Majalla" w:hAnsi="Sakkal Majalla" w:cs="Sakkal Majalla"/>
                <w:sz w:val="28"/>
                <w:szCs w:val="28"/>
                <w:rtl/>
              </w:rPr>
            </w:pPr>
            <w:r>
              <w:rPr>
                <w:rFonts w:ascii="Sakkal Majalla" w:eastAsia="Sakkal Majalla" w:hAnsi="Sakkal Majalla" w:cs="Sakkal Majalla"/>
                <w:sz w:val="28"/>
                <w:szCs w:val="28"/>
              </w:rPr>
              <w:t>3.Linking the results of these exercises with the realities of the economic realities we live in and interpreting them with students.</w:t>
            </w:r>
          </w:p>
        </w:tc>
      </w:tr>
    </w:tbl>
    <w:p w14:paraId="24486523" w14:textId="77777777" w:rsidR="00FC4B87" w:rsidRPr="003047B8" w:rsidRDefault="00FC4B87">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49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0"/>
      </w:tblGrid>
      <w:tr w:rsidR="00FC4B87" w14:paraId="685FD8C4" w14:textId="77777777" w:rsidTr="009F12E2">
        <w:trPr>
          <w:trHeight w:val="450"/>
          <w:jc w:val="right"/>
        </w:trPr>
        <w:tc>
          <w:tcPr>
            <w:tcW w:w="9490" w:type="dxa"/>
            <w:shd w:val="clear" w:color="auto" w:fill="DEEAF6"/>
          </w:tcPr>
          <w:p w14:paraId="085CBA33" w14:textId="05125DC6" w:rsidR="00FC4B87" w:rsidRDefault="009F12E2" w:rsidP="009F12E2">
            <w:pPr>
              <w:bidi w:val="0"/>
              <w:ind w:leftChars="0" w:left="1" w:firstLineChars="0" w:firstLine="0"/>
              <w:jc w:val="left"/>
              <w:rPr>
                <w:rFonts w:ascii="Simplified Arabic" w:eastAsia="Simplified Arabic" w:hAnsi="Simplified Arabic" w:cs="Simplified Arabic"/>
                <w:sz w:val="28"/>
                <w:szCs w:val="28"/>
              </w:rPr>
            </w:pPr>
            <w:r>
              <w:rPr>
                <w:rFonts w:ascii="Simplified Arabic" w:eastAsia="Simplified Arabic" w:hAnsi="Simplified Arabic" w:cs="Simplified Arabic"/>
                <w:sz w:val="24"/>
                <w:szCs w:val="24"/>
              </w:rPr>
              <w:t>10. valuation techniques</w:t>
            </w:r>
          </w:p>
        </w:tc>
      </w:tr>
      <w:tr w:rsidR="00FC4B87" w14:paraId="2161E1CF" w14:textId="77777777" w:rsidTr="009F12E2">
        <w:trPr>
          <w:jc w:val="right"/>
        </w:trPr>
        <w:tc>
          <w:tcPr>
            <w:tcW w:w="94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0BD7C8" w14:textId="36D2DAB1" w:rsidR="00FC4B87" w:rsidRDefault="009F12E2" w:rsidP="009F12E2">
            <w:pPr>
              <w:bidi w:val="0"/>
              <w:spacing w:before="240" w:after="240" w:line="349" w:lineRule="auto"/>
              <w:ind w:left="0" w:right="440" w:hanging="2"/>
              <w:jc w:val="left"/>
              <w:rPr>
                <w:rFonts w:ascii="Simplified Arabic" w:eastAsia="Simplified Arabic" w:hAnsi="Simplified Arabic" w:cs="Simplified Arabic"/>
                <w:b/>
                <w:sz w:val="28"/>
                <w:szCs w:val="28"/>
              </w:rPr>
            </w:pPr>
            <w:r>
              <w:rPr>
                <w:rFonts w:ascii="Simplified Arabic" w:eastAsia="Simplified Arabic" w:hAnsi="Simplified Arabic" w:cs="Simplified Arabic"/>
                <w:bCs/>
                <w:sz w:val="24"/>
                <w:szCs w:val="24"/>
              </w:rPr>
              <w:t>Weekly, monthly, daily and final examinations.</w:t>
            </w:r>
          </w:p>
        </w:tc>
      </w:tr>
    </w:tbl>
    <w:p w14:paraId="432086FC" w14:textId="77777777" w:rsidR="00FC4B87" w:rsidRPr="009F12E2" w:rsidRDefault="00FC4B87">
      <w:pPr>
        <w:shd w:val="clear" w:color="auto" w:fill="FFFFFF"/>
        <w:spacing w:after="200"/>
        <w:ind w:left="1" w:hanging="3"/>
        <w:jc w:val="left"/>
        <w:rPr>
          <w:rFonts w:ascii="Simplified Arabic" w:eastAsia="Simplified Arabic" w:hAnsi="Simplified Arabic" w:cs="Simplified Arabic"/>
          <w:sz w:val="28"/>
          <w:szCs w:val="28"/>
        </w:rPr>
      </w:pPr>
    </w:p>
    <w:tbl>
      <w:tblPr>
        <w:bidiVisual/>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4"/>
        <w:gridCol w:w="782"/>
        <w:gridCol w:w="1151"/>
        <w:gridCol w:w="1254"/>
        <w:gridCol w:w="923"/>
        <w:gridCol w:w="1450"/>
        <w:gridCol w:w="1451"/>
      </w:tblGrid>
      <w:tr w:rsidR="009F12E2" w14:paraId="2D4172BE" w14:textId="77777777" w:rsidTr="009F12E2">
        <w:tc>
          <w:tcPr>
            <w:tcW w:w="9645" w:type="dxa"/>
            <w:gridSpan w:val="7"/>
            <w:tcBorders>
              <w:top w:val="single" w:sz="4" w:space="0" w:color="000000"/>
              <w:left w:val="single" w:sz="4" w:space="0" w:color="000000"/>
              <w:bottom w:val="single" w:sz="4" w:space="0" w:color="000000"/>
              <w:right w:val="single" w:sz="4" w:space="0" w:color="000000"/>
            </w:tcBorders>
            <w:shd w:val="clear" w:color="auto" w:fill="DEEAF6"/>
            <w:hideMark/>
          </w:tcPr>
          <w:p w14:paraId="16F0C1A4" w14:textId="77777777" w:rsidR="009F12E2" w:rsidRDefault="009F12E2">
            <w:pPr>
              <w:ind w:leftChars="0" w:left="0" w:firstLineChars="0" w:firstLine="0"/>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11. Lecturer Staff</w:t>
            </w:r>
          </w:p>
        </w:tc>
      </w:tr>
      <w:tr w:rsidR="009F12E2" w14:paraId="7F65846F" w14:textId="77777777" w:rsidTr="009F12E2">
        <w:tc>
          <w:tcPr>
            <w:tcW w:w="9645" w:type="dxa"/>
            <w:gridSpan w:val="7"/>
            <w:tcBorders>
              <w:top w:val="single" w:sz="4" w:space="0" w:color="000000"/>
              <w:left w:val="single" w:sz="4" w:space="0" w:color="000000"/>
              <w:bottom w:val="single" w:sz="4" w:space="0" w:color="000000"/>
              <w:right w:val="single" w:sz="4" w:space="0" w:color="000000"/>
            </w:tcBorders>
            <w:shd w:val="clear" w:color="auto" w:fill="DEEAF6"/>
            <w:hideMark/>
          </w:tcPr>
          <w:p w14:paraId="42DBA569" w14:textId="77777777" w:rsidR="009F12E2" w:rsidRDefault="009F12E2">
            <w:pPr>
              <w:ind w:leftChars="0" w:left="0" w:firstLineChars="0" w:firstLine="0"/>
              <w:rPr>
                <w:rFonts w:ascii="Simplified Arabic" w:eastAsia="Simplified Arabic" w:hAnsi="Simplified Arabic" w:cs="Simplified Arabic"/>
                <w:sz w:val="28"/>
                <w:szCs w:val="28"/>
              </w:rPr>
            </w:pPr>
            <w:r>
              <w:rPr>
                <w:rFonts w:ascii="Simplified Arabic" w:eastAsia="Simplified Arabic" w:hAnsi="Simplified Arabic" w:cs="Simplified Arabic"/>
                <w:sz w:val="24"/>
                <w:szCs w:val="24"/>
              </w:rPr>
              <w:t>Lecturer Staff Members</w:t>
            </w:r>
          </w:p>
        </w:tc>
      </w:tr>
      <w:tr w:rsidR="009F12E2" w14:paraId="6974835F" w14:textId="77777777" w:rsidTr="009F12E2">
        <w:trPr>
          <w:cantSplit/>
          <w:trHeight w:val="180"/>
        </w:trPr>
        <w:tc>
          <w:tcPr>
            <w:tcW w:w="2634" w:type="dxa"/>
            <w:vMerge w:val="restart"/>
            <w:tcBorders>
              <w:top w:val="single" w:sz="4" w:space="0" w:color="000000"/>
              <w:left w:val="single" w:sz="4" w:space="0" w:color="000000"/>
              <w:bottom w:val="single" w:sz="4" w:space="0" w:color="000000"/>
              <w:right w:val="single" w:sz="4" w:space="0" w:color="000000"/>
            </w:tcBorders>
            <w:shd w:val="clear" w:color="auto" w:fill="BDD6EE"/>
            <w:hideMark/>
          </w:tcPr>
          <w:p w14:paraId="7496879D" w14:textId="77777777" w:rsidR="009F12E2" w:rsidRDefault="009F12E2">
            <w:pPr>
              <w:ind w:leftChars="0" w:left="2" w:hanging="2"/>
              <w:rPr>
                <w:rFonts w:ascii="Simplified Arabic" w:eastAsia="Simplified Arabic" w:hAnsi="Simplified Arabic" w:cs="Simplified Arabic"/>
              </w:rPr>
            </w:pPr>
            <w:r>
              <w:rPr>
                <w:rFonts w:ascii="Simplified Arabic" w:eastAsia="Simplified Arabic" w:hAnsi="Simplified Arabic" w:cs="Simplified Arabic"/>
                <w:b/>
              </w:rPr>
              <w:t>Scientific Grade</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14:paraId="4DDD8473" w14:textId="77777777" w:rsidR="009F12E2" w:rsidRDefault="009F12E2">
            <w:pPr>
              <w:ind w:leftChars="0" w:left="2" w:hanging="2"/>
              <w:rPr>
                <w:rFonts w:ascii="Simplified Arabic" w:eastAsia="Simplified Arabic" w:hAnsi="Simplified Arabic" w:cs="Simplified Arabic"/>
                <w:lang w:bidi="ar-IQ"/>
              </w:rPr>
            </w:pPr>
            <w:r>
              <w:rPr>
                <w:rFonts w:ascii="Simplified Arabic" w:eastAsia="Simplified Arabic" w:hAnsi="Simplified Arabic" w:cs="Simplified Arabic"/>
                <w:b/>
              </w:rPr>
              <w:t>specialize</w:t>
            </w:r>
          </w:p>
        </w:tc>
        <w:tc>
          <w:tcPr>
            <w:tcW w:w="2177"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14:paraId="462F17B4" w14:textId="77777777" w:rsidR="009F12E2" w:rsidRDefault="009F12E2">
            <w:pPr>
              <w:ind w:leftChars="0" w:left="2" w:hanging="2"/>
              <w:rPr>
                <w:rFonts w:ascii="Simplified Arabic" w:eastAsia="Simplified Arabic" w:hAnsi="Simplified Arabic" w:cs="Simplified Arabic"/>
                <w:rtl/>
              </w:rPr>
            </w:pPr>
            <w:r>
              <w:rPr>
                <w:rFonts w:ascii="Simplified Arabic" w:eastAsia="Simplified Arabic" w:hAnsi="Simplified Arabic" w:cs="Simplified Arabic"/>
                <w:b/>
              </w:rPr>
              <w:t>Special requirements/skills (if available)</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14:paraId="17AD2BC3" w14:textId="77777777" w:rsidR="009F12E2" w:rsidRDefault="009F12E2">
            <w:pPr>
              <w:ind w:leftChars="0" w:left="2" w:hanging="2"/>
              <w:rPr>
                <w:rFonts w:ascii="Simplified Arabic" w:eastAsia="Simplified Arabic" w:hAnsi="Simplified Arabic" w:cs="Simplified Arabic"/>
              </w:rPr>
            </w:pPr>
            <w:r>
              <w:rPr>
                <w:rFonts w:ascii="Simplified Arabic" w:eastAsia="Simplified Arabic" w:hAnsi="Simplified Arabic" w:cs="Simplified Arabic"/>
                <w:b/>
              </w:rPr>
              <w:t>Case of lecturer staff</w:t>
            </w:r>
          </w:p>
        </w:tc>
      </w:tr>
      <w:tr w:rsidR="009F12E2" w14:paraId="04800035" w14:textId="77777777" w:rsidTr="009F12E2">
        <w:trPr>
          <w:cantSplit/>
          <w:trHeight w:val="261"/>
        </w:trPr>
        <w:tc>
          <w:tcPr>
            <w:tcW w:w="2634" w:type="dxa"/>
            <w:vMerge/>
            <w:tcBorders>
              <w:top w:val="single" w:sz="4" w:space="0" w:color="000000"/>
              <w:left w:val="single" w:sz="4" w:space="0" w:color="000000"/>
              <w:bottom w:val="single" w:sz="4" w:space="0" w:color="000000"/>
              <w:right w:val="single" w:sz="4" w:space="0" w:color="000000"/>
            </w:tcBorders>
            <w:vAlign w:val="center"/>
            <w:hideMark/>
          </w:tcPr>
          <w:p w14:paraId="35E0C1CF" w14:textId="77777777" w:rsidR="009F12E2" w:rsidRDefault="009F12E2">
            <w:pPr>
              <w:suppressAutoHyphens w:val="0"/>
              <w:spacing w:line="240" w:lineRule="auto"/>
              <w:ind w:leftChars="0" w:left="0" w:firstLineChars="0" w:firstLine="0"/>
              <w:outlineLvl w:val="9"/>
              <w:rPr>
                <w:rFonts w:ascii="Simplified Arabic" w:eastAsia="Simplified Arabic" w:hAnsi="Simplified Arabic" w:cs="Simplified Arabic"/>
              </w:rPr>
            </w:pPr>
          </w:p>
        </w:tc>
        <w:tc>
          <w:tcPr>
            <w:tcW w:w="782" w:type="dxa"/>
            <w:tcBorders>
              <w:top w:val="single" w:sz="4" w:space="0" w:color="000000"/>
              <w:left w:val="single" w:sz="4" w:space="0" w:color="000000"/>
              <w:bottom w:val="single" w:sz="4" w:space="0" w:color="000000"/>
              <w:right w:val="single" w:sz="4" w:space="0" w:color="000000"/>
            </w:tcBorders>
            <w:hideMark/>
          </w:tcPr>
          <w:p w14:paraId="0A77E411" w14:textId="77777777" w:rsidR="009F12E2" w:rsidRDefault="009F12E2">
            <w:pPr>
              <w:ind w:leftChars="0" w:left="0" w:firstLineChars="0" w:firstLine="0"/>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Basic</w:t>
            </w:r>
          </w:p>
        </w:tc>
        <w:tc>
          <w:tcPr>
            <w:tcW w:w="1151" w:type="dxa"/>
            <w:tcBorders>
              <w:top w:val="single" w:sz="4" w:space="0" w:color="000000"/>
              <w:left w:val="single" w:sz="4" w:space="0" w:color="000000"/>
              <w:bottom w:val="single" w:sz="4" w:space="0" w:color="000000"/>
              <w:right w:val="single" w:sz="4" w:space="0" w:color="000000"/>
            </w:tcBorders>
            <w:hideMark/>
          </w:tcPr>
          <w:p w14:paraId="347506B1" w14:textId="77777777" w:rsidR="009F12E2" w:rsidRDefault="009F12E2">
            <w:pPr>
              <w:ind w:leftChars="0" w:left="2" w:hanging="2"/>
              <w:rPr>
                <w:rFonts w:ascii="Simplified Arabic" w:eastAsia="Simplified Arabic" w:hAnsi="Simplified Arabic" w:cs="Simplified Arabic"/>
                <w:bCs/>
              </w:rPr>
            </w:pPr>
            <w:r>
              <w:rPr>
                <w:rFonts w:ascii="Simplified Arabic" w:eastAsia="Simplified Arabic" w:hAnsi="Simplified Arabic" w:cs="Simplified Arabic"/>
                <w:bCs/>
                <w:sz w:val="22"/>
                <w:szCs w:val="22"/>
              </w:rPr>
              <w:t>specific</w:t>
            </w:r>
            <w:r>
              <w:rPr>
                <w:rFonts w:ascii="Simplified Arabic" w:eastAsia="Simplified Arabic" w:hAnsi="Simplified Arabic" w:cs="Simplified Arabic"/>
                <w:bCs/>
                <w:rtl/>
              </w:rPr>
              <w:t xml:space="preserve"> </w:t>
            </w:r>
          </w:p>
        </w:tc>
        <w:tc>
          <w:tcPr>
            <w:tcW w:w="2177" w:type="dxa"/>
            <w:gridSpan w:val="2"/>
            <w:tcBorders>
              <w:top w:val="single" w:sz="4" w:space="0" w:color="000000"/>
              <w:left w:val="single" w:sz="4" w:space="0" w:color="000000"/>
              <w:bottom w:val="single" w:sz="4" w:space="0" w:color="000000"/>
              <w:right w:val="single" w:sz="4" w:space="0" w:color="000000"/>
            </w:tcBorders>
          </w:tcPr>
          <w:p w14:paraId="088E75B8" w14:textId="77777777" w:rsidR="009F12E2" w:rsidRDefault="009F12E2">
            <w:pPr>
              <w:ind w:leftChars="0" w:left="2" w:hanging="2"/>
              <w:rPr>
                <w:rFonts w:ascii="Simplified Arabic" w:eastAsia="Simplified Arabic" w:hAnsi="Simplified Arabic" w:cs="Simplified Arabic"/>
              </w:rPr>
            </w:pPr>
          </w:p>
        </w:tc>
        <w:tc>
          <w:tcPr>
            <w:tcW w:w="1450" w:type="dxa"/>
            <w:tcBorders>
              <w:top w:val="single" w:sz="4" w:space="0" w:color="000000"/>
              <w:left w:val="single" w:sz="4" w:space="0" w:color="000000"/>
              <w:bottom w:val="single" w:sz="4" w:space="0" w:color="000000"/>
              <w:right w:val="single" w:sz="4" w:space="0" w:color="000000"/>
            </w:tcBorders>
            <w:hideMark/>
          </w:tcPr>
          <w:p w14:paraId="5C46B6E9" w14:textId="77777777" w:rsidR="009F12E2" w:rsidRDefault="009F12E2">
            <w:pPr>
              <w:ind w:leftChars="0" w:left="2" w:hanging="2"/>
              <w:rPr>
                <w:rFonts w:ascii="Simplified Arabic" w:eastAsia="Simplified Arabic" w:hAnsi="Simplified Arabic" w:cs="Simplified Arabic"/>
              </w:rPr>
            </w:pPr>
            <w:r>
              <w:rPr>
                <w:rFonts w:ascii="Simplified Arabic" w:eastAsia="Simplified Arabic" w:hAnsi="Simplified Arabic" w:cs="Simplified Arabic"/>
                <w:b/>
              </w:rPr>
              <w:t>staff</w:t>
            </w:r>
            <w:r>
              <w:rPr>
                <w:rFonts w:ascii="Simplified Arabic" w:eastAsia="Simplified Arabic" w:hAnsi="Simplified Arabic" w:cs="Simplified Arabic"/>
                <w:b/>
                <w:rtl/>
              </w:rPr>
              <w:t xml:space="preserve"> </w:t>
            </w:r>
          </w:p>
        </w:tc>
        <w:tc>
          <w:tcPr>
            <w:tcW w:w="1451" w:type="dxa"/>
            <w:tcBorders>
              <w:top w:val="single" w:sz="4" w:space="0" w:color="000000"/>
              <w:left w:val="single" w:sz="4" w:space="0" w:color="000000"/>
              <w:bottom w:val="single" w:sz="4" w:space="0" w:color="000000"/>
              <w:right w:val="single" w:sz="4" w:space="0" w:color="000000"/>
            </w:tcBorders>
            <w:hideMark/>
          </w:tcPr>
          <w:p w14:paraId="1FE3E2C9" w14:textId="77777777" w:rsidR="009F12E2" w:rsidRDefault="009F12E2">
            <w:pPr>
              <w:ind w:leftChars="0" w:left="2" w:hanging="2"/>
              <w:rPr>
                <w:rFonts w:ascii="Simplified Arabic" w:eastAsia="Simplified Arabic" w:hAnsi="Simplified Arabic" w:cs="Simplified Arabic"/>
              </w:rPr>
            </w:pPr>
            <w:r>
              <w:rPr>
                <w:rFonts w:ascii="Simplified Arabic" w:eastAsia="Simplified Arabic" w:hAnsi="Simplified Arabic" w:cs="Simplified Arabic"/>
                <w:b/>
              </w:rPr>
              <w:t>Lecturer</w:t>
            </w:r>
          </w:p>
        </w:tc>
      </w:tr>
      <w:tr w:rsidR="009F12E2" w14:paraId="52A0BD20" w14:textId="77777777" w:rsidTr="009F12E2">
        <w:trPr>
          <w:trHeight w:val="261"/>
        </w:trPr>
        <w:tc>
          <w:tcPr>
            <w:tcW w:w="2634" w:type="dxa"/>
            <w:tcBorders>
              <w:top w:val="single" w:sz="4" w:space="0" w:color="000000"/>
              <w:left w:val="single" w:sz="4" w:space="0" w:color="000000"/>
              <w:bottom w:val="single" w:sz="4" w:space="0" w:color="000000"/>
              <w:right w:val="single" w:sz="4" w:space="0" w:color="000000"/>
            </w:tcBorders>
            <w:hideMark/>
          </w:tcPr>
          <w:p w14:paraId="3D9493CC" w14:textId="77777777" w:rsidR="009F12E2" w:rsidRDefault="009F12E2">
            <w:pPr>
              <w:ind w:leftChars="0" w:left="2" w:hanging="2"/>
              <w:rPr>
                <w:rFonts w:ascii="Simplified Arabic" w:eastAsia="Simplified Arabic" w:hAnsi="Simplified Arabic" w:cs="Simplified Arabic"/>
                <w:lang w:bidi="ar-IQ"/>
              </w:rPr>
            </w:pPr>
            <w:r>
              <w:rPr>
                <w:rFonts w:ascii="Simplified Arabic" w:eastAsia="Simplified Arabic" w:hAnsi="Simplified Arabic" w:cs="Simplified Arabic"/>
              </w:rPr>
              <w:t xml:space="preserve">PhD </w:t>
            </w:r>
            <w:r>
              <w:rPr>
                <w:rFonts w:ascii="Simplified Arabic" w:eastAsia="Simplified Arabic" w:hAnsi="Simplified Arabic" w:cs="Simplified Arabic"/>
                <w:lang w:bidi="ar-IQ"/>
              </w:rPr>
              <w:t>lecturer</w:t>
            </w:r>
          </w:p>
        </w:tc>
        <w:tc>
          <w:tcPr>
            <w:tcW w:w="782" w:type="dxa"/>
            <w:tcBorders>
              <w:top w:val="single" w:sz="4" w:space="0" w:color="000000"/>
              <w:left w:val="single" w:sz="4" w:space="0" w:color="000000"/>
              <w:bottom w:val="single" w:sz="4" w:space="0" w:color="000000"/>
              <w:right w:val="single" w:sz="4" w:space="0" w:color="000000"/>
            </w:tcBorders>
            <w:hideMark/>
          </w:tcPr>
          <w:p w14:paraId="07F6C8D6" w14:textId="77777777" w:rsidR="009F12E2" w:rsidRDefault="009F12E2">
            <w:pPr>
              <w:ind w:leftChars="0" w:left="2" w:hanging="2"/>
              <w:rPr>
                <w:rFonts w:ascii="Simplified Arabic" w:eastAsia="Simplified Arabic" w:hAnsi="Simplified Arabic" w:cs="Simplified Arabic"/>
              </w:rPr>
            </w:pPr>
            <w:r>
              <w:rPr>
                <w:rFonts w:ascii="Simplified Arabic" w:eastAsia="Simplified Arabic" w:hAnsi="Simplified Arabic" w:cs="Simplified Arabic"/>
              </w:rPr>
              <w:t>economics</w:t>
            </w:r>
          </w:p>
        </w:tc>
        <w:tc>
          <w:tcPr>
            <w:tcW w:w="1151" w:type="dxa"/>
            <w:tcBorders>
              <w:top w:val="single" w:sz="4" w:space="0" w:color="000000"/>
              <w:left w:val="single" w:sz="4" w:space="0" w:color="000000"/>
              <w:bottom w:val="single" w:sz="4" w:space="0" w:color="000000"/>
              <w:right w:val="single" w:sz="4" w:space="0" w:color="000000"/>
            </w:tcBorders>
            <w:hideMark/>
          </w:tcPr>
          <w:p w14:paraId="21837769" w14:textId="77777777" w:rsidR="009F12E2" w:rsidRDefault="009F12E2">
            <w:pPr>
              <w:ind w:leftChars="0" w:left="2" w:hanging="2"/>
              <w:rPr>
                <w:rFonts w:ascii="Simplified Arabic" w:eastAsia="Simplified Arabic" w:hAnsi="Simplified Arabic" w:cs="Simplified Arabic"/>
              </w:rPr>
            </w:pPr>
            <w:r>
              <w:rPr>
                <w:rFonts w:ascii="Simplified Arabic" w:eastAsia="Simplified Arabic" w:hAnsi="Simplified Arabic" w:cs="Simplified Arabic"/>
              </w:rPr>
              <w:t>Economic development and investment</w:t>
            </w:r>
          </w:p>
        </w:tc>
        <w:tc>
          <w:tcPr>
            <w:tcW w:w="1254" w:type="dxa"/>
            <w:tcBorders>
              <w:top w:val="single" w:sz="4" w:space="0" w:color="000000"/>
              <w:left w:val="single" w:sz="4" w:space="0" w:color="000000"/>
              <w:bottom w:val="single" w:sz="4" w:space="0" w:color="000000"/>
              <w:right w:val="single" w:sz="4" w:space="0" w:color="000000"/>
            </w:tcBorders>
          </w:tcPr>
          <w:p w14:paraId="4B88BD6D" w14:textId="77777777" w:rsidR="009F12E2" w:rsidRDefault="009F12E2">
            <w:pPr>
              <w:ind w:leftChars="0" w:left="2" w:hanging="2"/>
              <w:rPr>
                <w:rFonts w:ascii="Simplified Arabic" w:eastAsia="Simplified Arabic" w:hAnsi="Simplified Arabic" w:cs="Simplified Arabic"/>
              </w:rPr>
            </w:pPr>
          </w:p>
        </w:tc>
        <w:tc>
          <w:tcPr>
            <w:tcW w:w="923" w:type="dxa"/>
            <w:tcBorders>
              <w:top w:val="single" w:sz="4" w:space="0" w:color="000000"/>
              <w:left w:val="single" w:sz="4" w:space="0" w:color="000000"/>
              <w:bottom w:val="single" w:sz="4" w:space="0" w:color="000000"/>
              <w:right w:val="single" w:sz="4" w:space="0" w:color="000000"/>
            </w:tcBorders>
          </w:tcPr>
          <w:p w14:paraId="57D7E6F9" w14:textId="77777777" w:rsidR="009F12E2" w:rsidRDefault="009F12E2">
            <w:pPr>
              <w:ind w:leftChars="0" w:left="2" w:hanging="2"/>
              <w:rPr>
                <w:rFonts w:ascii="Simplified Arabic" w:eastAsia="Simplified Arabic" w:hAnsi="Simplified Arabic" w:cs="Simplified Arabic"/>
              </w:rPr>
            </w:pPr>
          </w:p>
        </w:tc>
        <w:tc>
          <w:tcPr>
            <w:tcW w:w="1450" w:type="dxa"/>
            <w:tcBorders>
              <w:top w:val="single" w:sz="4" w:space="0" w:color="000000"/>
              <w:left w:val="single" w:sz="4" w:space="0" w:color="000000"/>
              <w:bottom w:val="single" w:sz="4" w:space="0" w:color="000000"/>
              <w:right w:val="single" w:sz="4" w:space="0" w:color="000000"/>
            </w:tcBorders>
            <w:hideMark/>
          </w:tcPr>
          <w:p w14:paraId="10C4B946" w14:textId="77777777" w:rsidR="009F12E2" w:rsidRDefault="009F12E2">
            <w:pPr>
              <w:ind w:leftChars="0" w:left="2" w:hanging="2"/>
              <w:rPr>
                <w:rFonts w:ascii="Simplified Arabic" w:eastAsia="Simplified Arabic" w:hAnsi="Simplified Arabic" w:cs="Simplified Arabic"/>
                <w:lang w:bidi="ar-IQ"/>
              </w:rPr>
            </w:pPr>
            <w:r>
              <w:rPr>
                <w:rFonts w:ascii="Simplified Arabic" w:eastAsia="Simplified Arabic" w:hAnsi="Simplified Arabic" w:cs="Simplified Arabic"/>
              </w:rPr>
              <w:t>staff</w:t>
            </w:r>
          </w:p>
        </w:tc>
        <w:tc>
          <w:tcPr>
            <w:tcW w:w="1451" w:type="dxa"/>
            <w:tcBorders>
              <w:top w:val="single" w:sz="4" w:space="0" w:color="000000"/>
              <w:left w:val="single" w:sz="4" w:space="0" w:color="000000"/>
              <w:bottom w:val="single" w:sz="4" w:space="0" w:color="000000"/>
              <w:right w:val="single" w:sz="4" w:space="0" w:color="000000"/>
            </w:tcBorders>
          </w:tcPr>
          <w:p w14:paraId="66046B99" w14:textId="77777777" w:rsidR="009F12E2" w:rsidRDefault="009F12E2">
            <w:pPr>
              <w:ind w:leftChars="0" w:left="2" w:hanging="2"/>
              <w:rPr>
                <w:rFonts w:ascii="Simplified Arabic" w:eastAsia="Simplified Arabic" w:hAnsi="Simplified Arabic" w:cs="Simplified Arabic"/>
                <w:rtl/>
              </w:rPr>
            </w:pPr>
          </w:p>
        </w:tc>
      </w:tr>
    </w:tbl>
    <w:p w14:paraId="5089034A" w14:textId="62F1895D" w:rsidR="00FC4B87" w:rsidRDefault="00FC4B87" w:rsidP="00086636">
      <w:pPr>
        <w:shd w:val="clear" w:color="auto" w:fill="FFFFFF"/>
        <w:ind w:leftChars="0" w:left="0" w:firstLineChars="0" w:firstLine="0"/>
        <w:jc w:val="left"/>
        <w:rPr>
          <w:rFonts w:ascii="Simplified Arabic" w:eastAsia="Simplified Arabic" w:hAnsi="Simplified Arabic" w:cs="Simplified Arabic"/>
          <w:sz w:val="28"/>
          <w:szCs w:val="28"/>
        </w:rPr>
      </w:pPr>
    </w:p>
    <w:tbl>
      <w:tblPr>
        <w:bidiVisual/>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35"/>
      </w:tblGrid>
      <w:tr w:rsidR="00086636" w14:paraId="47317807" w14:textId="77777777" w:rsidTr="00086636">
        <w:tc>
          <w:tcPr>
            <w:tcW w:w="9734" w:type="dxa"/>
            <w:tcBorders>
              <w:top w:val="single" w:sz="4" w:space="0" w:color="000000"/>
              <w:left w:val="single" w:sz="4" w:space="0" w:color="000000"/>
              <w:bottom w:val="single" w:sz="4" w:space="0" w:color="000000"/>
              <w:right w:val="single" w:sz="4" w:space="0" w:color="000000"/>
            </w:tcBorders>
            <w:shd w:val="clear" w:color="auto" w:fill="DEEAF6"/>
            <w:hideMark/>
          </w:tcPr>
          <w:p w14:paraId="27C4E27C" w14:textId="77777777" w:rsidR="00086636" w:rsidRDefault="00086636">
            <w:pPr>
              <w:ind w:leftChars="0" w:left="0" w:firstLineChars="0" w:firstLine="0"/>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career development</w:t>
            </w:r>
          </w:p>
        </w:tc>
      </w:tr>
      <w:tr w:rsidR="00086636" w14:paraId="72428CB4" w14:textId="77777777" w:rsidTr="00086636">
        <w:tc>
          <w:tcPr>
            <w:tcW w:w="9734" w:type="dxa"/>
            <w:tcBorders>
              <w:top w:val="single" w:sz="4" w:space="0" w:color="000000"/>
              <w:left w:val="single" w:sz="4" w:space="0" w:color="000000"/>
              <w:bottom w:val="single" w:sz="4" w:space="0" w:color="000000"/>
              <w:right w:val="single" w:sz="4" w:space="0" w:color="000000"/>
            </w:tcBorders>
            <w:shd w:val="clear" w:color="auto" w:fill="BDD6EE"/>
            <w:hideMark/>
          </w:tcPr>
          <w:p w14:paraId="4FD67B3C" w14:textId="77777777" w:rsidR="00086636" w:rsidRDefault="00086636">
            <w:pPr>
              <w:ind w:leftChars="0" w:left="0" w:firstLineChars="0" w:firstLine="0"/>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Orientation of new faculty</w:t>
            </w:r>
          </w:p>
        </w:tc>
      </w:tr>
      <w:tr w:rsidR="00086636" w14:paraId="305B1B13" w14:textId="77777777" w:rsidTr="00086636">
        <w:tc>
          <w:tcPr>
            <w:tcW w:w="9734" w:type="dxa"/>
            <w:tcBorders>
              <w:top w:val="single" w:sz="4" w:space="0" w:color="000000"/>
              <w:left w:val="single" w:sz="4" w:space="0" w:color="000000"/>
              <w:bottom w:val="single" w:sz="4" w:space="0" w:color="000000"/>
              <w:right w:val="single" w:sz="4" w:space="0" w:color="000000"/>
            </w:tcBorders>
          </w:tcPr>
          <w:p w14:paraId="7E1CC268" w14:textId="77777777" w:rsidR="00086636" w:rsidRDefault="00086636">
            <w:pPr>
              <w:ind w:leftChars="0" w:left="2" w:hanging="2"/>
              <w:jc w:val="left"/>
              <w:rPr>
                <w:rFonts w:ascii="Simplified Arabic" w:eastAsia="Simplified Arabic" w:hAnsi="Simplified Arabic" w:cs="Simplified Arabic"/>
                <w:sz w:val="24"/>
                <w:szCs w:val="24"/>
              </w:rPr>
            </w:pPr>
          </w:p>
        </w:tc>
      </w:tr>
      <w:tr w:rsidR="00086636" w14:paraId="21DD3D6D" w14:textId="77777777" w:rsidTr="00086636">
        <w:tc>
          <w:tcPr>
            <w:tcW w:w="9734" w:type="dxa"/>
            <w:tcBorders>
              <w:top w:val="single" w:sz="4" w:space="0" w:color="000000"/>
              <w:left w:val="single" w:sz="4" w:space="0" w:color="000000"/>
              <w:bottom w:val="single" w:sz="4" w:space="0" w:color="000000"/>
              <w:right w:val="single" w:sz="4" w:space="0" w:color="000000"/>
            </w:tcBorders>
            <w:shd w:val="clear" w:color="auto" w:fill="BDD6EE"/>
            <w:hideMark/>
          </w:tcPr>
          <w:p w14:paraId="322A7528" w14:textId="77777777" w:rsidR="00086636" w:rsidRDefault="00086636">
            <w:pPr>
              <w:ind w:leftChars="0" w:left="0" w:firstLineChars="0" w:firstLine="0"/>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Professional development of faculty members</w:t>
            </w:r>
          </w:p>
        </w:tc>
      </w:tr>
      <w:tr w:rsidR="00086636" w14:paraId="33E3923F" w14:textId="77777777" w:rsidTr="00086636">
        <w:tc>
          <w:tcPr>
            <w:tcW w:w="9734" w:type="dxa"/>
            <w:tcBorders>
              <w:top w:val="single" w:sz="4" w:space="0" w:color="000000"/>
              <w:left w:val="single" w:sz="4" w:space="0" w:color="000000"/>
              <w:bottom w:val="single" w:sz="4" w:space="0" w:color="000000"/>
              <w:right w:val="single" w:sz="4" w:space="0" w:color="000000"/>
            </w:tcBorders>
          </w:tcPr>
          <w:p w14:paraId="3F8A336C" w14:textId="77777777" w:rsidR="00086636" w:rsidRDefault="00086636">
            <w:pPr>
              <w:ind w:leftChars="0" w:left="0" w:firstLineChars="0" w:firstLine="0"/>
              <w:rPr>
                <w:rFonts w:ascii="Simplified Arabic" w:eastAsia="Simplified Arabic" w:hAnsi="Simplified Arabic" w:cs="Simplified Arabic"/>
                <w:sz w:val="24"/>
                <w:szCs w:val="24"/>
              </w:rPr>
            </w:pPr>
          </w:p>
        </w:tc>
      </w:tr>
    </w:tbl>
    <w:p w14:paraId="3C6E56D3" w14:textId="1BA44260" w:rsidR="00086636" w:rsidRDefault="00086636" w:rsidP="00086636">
      <w:pPr>
        <w:shd w:val="clear" w:color="auto" w:fill="FFFFFF"/>
        <w:ind w:leftChars="0" w:left="3" w:hanging="3"/>
        <w:jc w:val="both"/>
        <w:rPr>
          <w:rFonts w:ascii="Simplified Arabic" w:eastAsia="Simplified Arabic" w:hAnsi="Simplified Arabic" w:cs="Simplified Arabic"/>
          <w:sz w:val="28"/>
          <w:szCs w:val="28"/>
        </w:rPr>
      </w:pPr>
    </w:p>
    <w:p w14:paraId="07930E7B" w14:textId="77777777" w:rsidR="00086636" w:rsidRDefault="00086636" w:rsidP="00086636">
      <w:pPr>
        <w:shd w:val="clear" w:color="auto" w:fill="FFFFFF"/>
        <w:ind w:leftChars="0" w:left="3" w:hanging="3"/>
        <w:jc w:val="both"/>
        <w:rPr>
          <w:rFonts w:ascii="Simplified Arabic" w:eastAsia="Simplified Arabic" w:hAnsi="Simplified Arabic" w:cs="Simplified Arabic"/>
          <w:sz w:val="28"/>
          <w:szCs w:val="28"/>
        </w:rPr>
      </w:pPr>
    </w:p>
    <w:tbl>
      <w:tblPr>
        <w:bidiVisual/>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086636" w14:paraId="257BF9DA" w14:textId="77777777" w:rsidTr="00086636">
        <w:trPr>
          <w:trHeight w:val="450"/>
        </w:trPr>
        <w:tc>
          <w:tcPr>
            <w:tcW w:w="9642" w:type="dxa"/>
            <w:tcBorders>
              <w:top w:val="single" w:sz="4" w:space="0" w:color="000000"/>
              <w:left w:val="single" w:sz="4" w:space="0" w:color="000000"/>
              <w:bottom w:val="single" w:sz="4" w:space="0" w:color="000000"/>
              <w:right w:val="single" w:sz="4" w:space="0" w:color="000000"/>
            </w:tcBorders>
            <w:shd w:val="clear" w:color="auto" w:fill="DEEAF6"/>
            <w:hideMark/>
          </w:tcPr>
          <w:p w14:paraId="7005B19E" w14:textId="77777777" w:rsidR="00086636" w:rsidRDefault="00086636">
            <w:pPr>
              <w:ind w:leftChars="0" w:left="0" w:firstLineChars="0" w:firstLine="0"/>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lastRenderedPageBreak/>
              <w:t>13. Admission Standard</w:t>
            </w:r>
            <w:r>
              <w:rPr>
                <w:rFonts w:ascii="Simplified Arabic" w:eastAsia="Simplified Arabic" w:hAnsi="Simplified Arabic" w:cs="Simplified Arabic"/>
                <w:sz w:val="24"/>
                <w:szCs w:val="24"/>
                <w:rtl/>
              </w:rPr>
              <w:t xml:space="preserve"> </w:t>
            </w:r>
          </w:p>
        </w:tc>
      </w:tr>
      <w:tr w:rsidR="00086636" w14:paraId="7858BEC0" w14:textId="77777777" w:rsidTr="00086636">
        <w:tc>
          <w:tcPr>
            <w:tcW w:w="9642" w:type="dxa"/>
            <w:tcBorders>
              <w:top w:val="single" w:sz="4" w:space="0" w:color="000000"/>
              <w:left w:val="single" w:sz="4" w:space="0" w:color="000000"/>
              <w:bottom w:val="single" w:sz="4" w:space="0" w:color="000000"/>
              <w:right w:val="single" w:sz="4" w:space="0" w:color="000000"/>
            </w:tcBorders>
          </w:tcPr>
          <w:p w14:paraId="202CF8FD" w14:textId="77777777" w:rsidR="00086636" w:rsidRDefault="00086636">
            <w:pPr>
              <w:ind w:leftChars="0" w:left="3" w:hanging="3"/>
              <w:jc w:val="left"/>
              <w:rPr>
                <w:rFonts w:ascii="Simplified Arabic" w:eastAsia="Simplified Arabic" w:hAnsi="Simplified Arabic" w:cs="Simplified Arabic"/>
                <w:sz w:val="28"/>
                <w:szCs w:val="28"/>
              </w:rPr>
            </w:pPr>
          </w:p>
        </w:tc>
      </w:tr>
    </w:tbl>
    <w:p w14:paraId="3E2A13E1" w14:textId="77777777" w:rsidR="00FC4B87" w:rsidRDefault="00FC4B87">
      <w:pPr>
        <w:shd w:val="clear" w:color="auto" w:fill="FFFFFF"/>
        <w:spacing w:after="200"/>
        <w:ind w:left="1" w:hanging="3"/>
        <w:jc w:val="both"/>
        <w:rPr>
          <w:rFonts w:ascii="Simplified Arabic" w:eastAsia="Simplified Arabic" w:hAnsi="Simplified Arabic" w:cs="Simplified Arabic"/>
          <w:sz w:val="28"/>
          <w:szCs w:val="28"/>
        </w:rPr>
      </w:pPr>
    </w:p>
    <w:tbl>
      <w:tblPr>
        <w:tblW w:w="96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086636" w14:paraId="46FA9C02" w14:textId="77777777" w:rsidTr="00086636">
        <w:trPr>
          <w:trHeight w:val="450"/>
          <w:jc w:val="right"/>
        </w:trPr>
        <w:tc>
          <w:tcPr>
            <w:tcW w:w="9642" w:type="dxa"/>
            <w:tcBorders>
              <w:top w:val="single" w:sz="4" w:space="0" w:color="000000"/>
              <w:left w:val="single" w:sz="4" w:space="0" w:color="000000"/>
              <w:bottom w:val="single" w:sz="4" w:space="0" w:color="000000"/>
              <w:right w:val="single" w:sz="4" w:space="0" w:color="000000"/>
            </w:tcBorders>
            <w:shd w:val="clear" w:color="auto" w:fill="DEEAF6"/>
            <w:hideMark/>
          </w:tcPr>
          <w:p w14:paraId="2E2B1CBF" w14:textId="77777777" w:rsidR="00086636" w:rsidRDefault="00086636">
            <w:pPr>
              <w:ind w:leftChars="0" w:left="0" w:firstLineChars="0" w:firstLine="0"/>
              <w:rPr>
                <w:rFonts w:ascii="Simplified Arabic" w:eastAsia="Simplified Arabic" w:hAnsi="Simplified Arabic" w:cs="Simplified Arabic"/>
                <w:sz w:val="28"/>
                <w:szCs w:val="28"/>
              </w:rPr>
            </w:pPr>
            <w:r>
              <w:rPr>
                <w:rFonts w:ascii="Simplified Arabic" w:eastAsia="Simplified Arabic" w:hAnsi="Simplified Arabic" w:cs="Simplified Arabic"/>
                <w:sz w:val="24"/>
                <w:szCs w:val="24"/>
              </w:rPr>
              <w:t>14.Main sources of information on the program</w:t>
            </w:r>
          </w:p>
        </w:tc>
      </w:tr>
      <w:tr w:rsidR="00086636" w14:paraId="5BF76B7E" w14:textId="77777777" w:rsidTr="00086636">
        <w:trPr>
          <w:jc w:val="right"/>
        </w:trPr>
        <w:tc>
          <w:tcPr>
            <w:tcW w:w="9642" w:type="dxa"/>
            <w:tcBorders>
              <w:top w:val="single" w:sz="4" w:space="0" w:color="000000"/>
              <w:left w:val="single" w:sz="4" w:space="0" w:color="000000"/>
              <w:bottom w:val="single" w:sz="4" w:space="0" w:color="000000"/>
              <w:right w:val="single" w:sz="4" w:space="0" w:color="000000"/>
            </w:tcBorders>
          </w:tcPr>
          <w:tbl>
            <w:tblPr>
              <w:bidiVisual/>
              <w:tblW w:w="9240" w:type="dxa"/>
              <w:tblBorders>
                <w:insideH w:val="nil"/>
                <w:insideV w:val="nil"/>
              </w:tblBorders>
              <w:tblLayout w:type="fixed"/>
              <w:tblLook w:val="0600" w:firstRow="0" w:lastRow="0" w:firstColumn="0" w:lastColumn="0" w:noHBand="1" w:noVBand="1"/>
            </w:tblPr>
            <w:tblGrid>
              <w:gridCol w:w="9240"/>
            </w:tblGrid>
            <w:tr w:rsidR="00086636" w14:paraId="70680EA9" w14:textId="77777777">
              <w:trPr>
                <w:trHeight w:val="1110"/>
              </w:trPr>
              <w:tc>
                <w:tcPr>
                  <w:tcW w:w="9241" w:type="dxa"/>
                  <w:tcBorders>
                    <w:top w:val="nil"/>
                    <w:left w:val="nil"/>
                    <w:bottom w:val="nil"/>
                    <w:right w:val="nil"/>
                  </w:tcBorders>
                  <w:tcMar>
                    <w:top w:w="120" w:type="dxa"/>
                    <w:left w:w="0" w:type="dxa"/>
                    <w:bottom w:w="120" w:type="dxa"/>
                    <w:right w:w="0" w:type="dxa"/>
                  </w:tcMar>
                </w:tcPr>
                <w:p w14:paraId="173FE3A7" w14:textId="77777777" w:rsidR="00086636" w:rsidRDefault="00086636">
                  <w:pPr>
                    <w:spacing w:before="240" w:line="276" w:lineRule="auto"/>
                    <w:ind w:leftChars="0" w:firstLineChars="0" w:firstLine="0"/>
                    <w:rPr>
                      <w:sz w:val="28"/>
                      <w:szCs w:val="28"/>
                    </w:rPr>
                  </w:pPr>
                  <w:r>
                    <w:rPr>
                      <w:sz w:val="28"/>
                      <w:szCs w:val="28"/>
                    </w:rPr>
                    <w:t>Monetary and Fiscal theories and policies</w:t>
                  </w:r>
                </w:p>
                <w:p w14:paraId="090D38DD" w14:textId="77777777" w:rsidR="00086636" w:rsidRDefault="00086636">
                  <w:pPr>
                    <w:spacing w:line="276" w:lineRule="auto"/>
                    <w:ind w:leftChars="0" w:left="3" w:hanging="3"/>
                    <w:rPr>
                      <w:sz w:val="28"/>
                      <w:szCs w:val="28"/>
                    </w:rPr>
                  </w:pPr>
                  <w:r>
                    <w:rPr>
                      <w:sz w:val="28"/>
                      <w:szCs w:val="28"/>
                    </w:rPr>
                    <w:t>Money, Banks and Financial Markets</w:t>
                  </w:r>
                  <w:r>
                    <w:rPr>
                      <w:sz w:val="14"/>
                      <w:szCs w:val="14"/>
                    </w:rPr>
                    <w:t xml:space="preserve">    </w:t>
                  </w:r>
                </w:p>
                <w:p w14:paraId="5B4B3CCB" w14:textId="77777777" w:rsidR="00086636" w:rsidRDefault="00086636">
                  <w:pPr>
                    <w:spacing w:line="276" w:lineRule="auto"/>
                    <w:ind w:leftChars="0" w:left="3" w:hanging="3"/>
                    <w:jc w:val="center"/>
                    <w:rPr>
                      <w:sz w:val="28"/>
                      <w:szCs w:val="28"/>
                    </w:rPr>
                  </w:pPr>
                </w:p>
              </w:tc>
            </w:tr>
          </w:tbl>
          <w:p w14:paraId="63075E35" w14:textId="77777777" w:rsidR="00086636" w:rsidRDefault="00086636">
            <w:pPr>
              <w:ind w:leftChars="0" w:left="3" w:hanging="3"/>
              <w:jc w:val="left"/>
              <w:rPr>
                <w:rFonts w:ascii="Simplified Arabic" w:eastAsia="Simplified Arabic" w:hAnsi="Simplified Arabic" w:cs="Simplified Arabic"/>
                <w:sz w:val="28"/>
                <w:szCs w:val="28"/>
              </w:rPr>
            </w:pPr>
          </w:p>
          <w:p w14:paraId="2CB5F7FD" w14:textId="77777777" w:rsidR="00086636" w:rsidRDefault="00086636">
            <w:pPr>
              <w:ind w:leftChars="0" w:left="3" w:hanging="3"/>
              <w:jc w:val="left"/>
              <w:rPr>
                <w:rFonts w:ascii="Simplified Arabic" w:eastAsia="Simplified Arabic" w:hAnsi="Simplified Arabic" w:cs="Simplified Arabic"/>
                <w:sz w:val="28"/>
                <w:szCs w:val="28"/>
              </w:rPr>
            </w:pPr>
          </w:p>
        </w:tc>
      </w:tr>
    </w:tbl>
    <w:p w14:paraId="3DE39EA9" w14:textId="77777777" w:rsidR="00086636" w:rsidRDefault="00086636" w:rsidP="00086636">
      <w:pPr>
        <w:shd w:val="clear" w:color="auto" w:fill="FFFFFF"/>
        <w:ind w:leftChars="0" w:left="3" w:hanging="3"/>
        <w:jc w:val="both"/>
        <w:rPr>
          <w:rFonts w:ascii="Simplified Arabic" w:eastAsia="Simplified Arabic" w:hAnsi="Simplified Arabic" w:cs="Simplified Arabic"/>
          <w:sz w:val="28"/>
          <w:szCs w:val="28"/>
        </w:rPr>
      </w:pPr>
    </w:p>
    <w:tbl>
      <w:tblPr>
        <w:bidiVisual/>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5"/>
      </w:tblGrid>
      <w:tr w:rsidR="00086636" w14:paraId="25AC313E" w14:textId="77777777" w:rsidTr="00086636">
        <w:tc>
          <w:tcPr>
            <w:tcW w:w="9822" w:type="dxa"/>
            <w:tcBorders>
              <w:top w:val="single" w:sz="4" w:space="0" w:color="000000"/>
              <w:left w:val="single" w:sz="4" w:space="0" w:color="000000"/>
              <w:bottom w:val="single" w:sz="4" w:space="0" w:color="000000"/>
              <w:right w:val="single" w:sz="4" w:space="0" w:color="000000"/>
            </w:tcBorders>
            <w:shd w:val="clear" w:color="auto" w:fill="DEEAF6"/>
            <w:hideMark/>
          </w:tcPr>
          <w:p w14:paraId="604A83B9" w14:textId="77777777" w:rsidR="00086636" w:rsidRDefault="00086636">
            <w:pPr>
              <w:bidi w:val="0"/>
              <w:ind w:leftChars="0" w:left="1" w:firstLineChars="0" w:firstLine="0"/>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15. Program Development Plan</w:t>
            </w:r>
          </w:p>
        </w:tc>
      </w:tr>
      <w:tr w:rsidR="00086636" w14:paraId="7A6821CC" w14:textId="77777777" w:rsidTr="00086636">
        <w:tc>
          <w:tcPr>
            <w:tcW w:w="982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E9D39D" w14:textId="77777777" w:rsidR="00086636" w:rsidRDefault="00086636">
            <w:pPr>
              <w:bidi w:val="0"/>
              <w:spacing w:before="240" w:line="276" w:lineRule="auto"/>
              <w:ind w:left="1"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Pr>
              <w:t>Study and apply researchers' ideas with scientific and research developments</w:t>
            </w:r>
          </w:p>
        </w:tc>
      </w:tr>
    </w:tbl>
    <w:p w14:paraId="7647551D" w14:textId="77777777" w:rsidR="00FC4B87" w:rsidRPr="00086636" w:rsidRDefault="00FC4B87">
      <w:pPr>
        <w:ind w:left="1" w:hanging="3"/>
        <w:jc w:val="left"/>
        <w:rPr>
          <w:sz w:val="28"/>
          <w:szCs w:val="28"/>
        </w:rPr>
        <w:sectPr w:rsidR="00FC4B87" w:rsidRPr="00086636" w:rsidSect="005538C0">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251"/>
        <w:bidiVisual/>
        <w:tblW w:w="14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35476C" w14:paraId="617EB7CF" w14:textId="77777777" w:rsidTr="0035476C">
        <w:trPr>
          <w:trHeight w:val="462"/>
        </w:trPr>
        <w:tc>
          <w:tcPr>
            <w:tcW w:w="14660" w:type="dxa"/>
            <w:gridSpan w:val="16"/>
            <w:shd w:val="clear" w:color="auto" w:fill="BDD6EE"/>
          </w:tcPr>
          <w:p w14:paraId="7F9A676D" w14:textId="310FD54B" w:rsidR="0035476C" w:rsidRDefault="008955A3" w:rsidP="0035476C">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Pr>
              <w:lastRenderedPageBreak/>
              <w:t>Program Skills Chart</w:t>
            </w:r>
          </w:p>
        </w:tc>
      </w:tr>
      <w:tr w:rsidR="0035476C" w14:paraId="2BBEF92A" w14:textId="77777777" w:rsidTr="0035476C">
        <w:trPr>
          <w:trHeight w:val="462"/>
        </w:trPr>
        <w:tc>
          <w:tcPr>
            <w:tcW w:w="6380" w:type="dxa"/>
            <w:gridSpan w:val="4"/>
          </w:tcPr>
          <w:p w14:paraId="555E59BD"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p>
        </w:tc>
        <w:tc>
          <w:tcPr>
            <w:tcW w:w="8280" w:type="dxa"/>
            <w:gridSpan w:val="12"/>
          </w:tcPr>
          <w:tbl>
            <w:tblPr>
              <w:tblpPr w:leftFromText="180" w:rightFromText="180" w:vertAnchor="page" w:horzAnchor="page" w:tblpX="1" w:tblpY="1"/>
              <w:bidiVisual/>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10"/>
            </w:tblGrid>
            <w:tr w:rsidR="008955A3" w14:paraId="4CDAEB38" w14:textId="77777777" w:rsidTr="008955A3">
              <w:trPr>
                <w:trHeight w:val="462"/>
              </w:trPr>
              <w:tc>
                <w:tcPr>
                  <w:tcW w:w="7930" w:type="dxa"/>
                  <w:tcBorders>
                    <w:top w:val="single" w:sz="4" w:space="0" w:color="000000"/>
                    <w:left w:val="single" w:sz="4" w:space="0" w:color="000000"/>
                    <w:bottom w:val="single" w:sz="4" w:space="0" w:color="000000"/>
                    <w:right w:val="single" w:sz="4" w:space="0" w:color="000000"/>
                  </w:tcBorders>
                  <w:hideMark/>
                </w:tcPr>
                <w:p w14:paraId="11823FEC" w14:textId="77777777" w:rsidR="008955A3" w:rsidRDefault="008955A3" w:rsidP="00114EA6">
                  <w:pPr>
                    <w:shd w:val="clear" w:color="auto" w:fill="FFFFFF"/>
                    <w:bidi w:val="0"/>
                    <w:ind w:leftChars="0" w:left="2" w:hanging="2"/>
                    <w:jc w:val="left"/>
                    <w:textDirection w:val="lrTb"/>
                    <w:rPr>
                      <w:rFonts w:ascii="Cambria" w:eastAsia="Cambria" w:hAnsi="Cambria" w:cs="Cambria"/>
                      <w:color w:val="000000"/>
                      <w:sz w:val="24"/>
                      <w:szCs w:val="24"/>
                    </w:rPr>
                  </w:pPr>
                  <w:r>
                    <w:rPr>
                      <w:rFonts w:ascii="Cambria" w:eastAsia="Cambria" w:hAnsi="Cambria"/>
                      <w:b/>
                      <w:color w:val="000000"/>
                      <w:sz w:val="24"/>
                      <w:szCs w:val="24"/>
                    </w:rPr>
                    <w:t>Required learning outputs from the program</w:t>
                  </w:r>
                </w:p>
              </w:tc>
            </w:tr>
          </w:tbl>
          <w:p w14:paraId="1FA583D3" w14:textId="68409ADF" w:rsidR="0035476C" w:rsidRDefault="0035476C" w:rsidP="0035476C">
            <w:pPr>
              <w:shd w:val="clear" w:color="auto" w:fill="FFFFFF"/>
              <w:ind w:left="0" w:hanging="2"/>
              <w:jc w:val="center"/>
              <w:textDirection w:val="lrTb"/>
              <w:rPr>
                <w:rFonts w:ascii="Cambria" w:eastAsia="Cambria" w:hAnsi="Cambria" w:cs="Cambria"/>
                <w:color w:val="000000"/>
                <w:sz w:val="24"/>
                <w:szCs w:val="24"/>
              </w:rPr>
            </w:pPr>
          </w:p>
        </w:tc>
      </w:tr>
      <w:tr w:rsidR="008955A3" w14:paraId="6EF332C8" w14:textId="77777777" w:rsidTr="0035476C">
        <w:trPr>
          <w:cantSplit/>
          <w:trHeight w:val="559"/>
        </w:trPr>
        <w:tc>
          <w:tcPr>
            <w:tcW w:w="1824" w:type="dxa"/>
            <w:vMerge w:val="restart"/>
            <w:shd w:val="clear" w:color="auto" w:fill="auto"/>
          </w:tcPr>
          <w:p w14:paraId="58698CFC" w14:textId="2E69E059" w:rsidR="008955A3" w:rsidRDefault="008955A3" w:rsidP="008955A3">
            <w:pPr>
              <w:shd w:val="clear" w:color="auto" w:fill="FFFFFF"/>
              <w:bidi w:val="0"/>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Year/ level</w:t>
            </w:r>
          </w:p>
        </w:tc>
        <w:tc>
          <w:tcPr>
            <w:tcW w:w="1467" w:type="dxa"/>
            <w:vMerge w:val="restart"/>
            <w:shd w:val="clear" w:color="auto" w:fill="auto"/>
          </w:tcPr>
          <w:p w14:paraId="64527962" w14:textId="122F1A0C" w:rsidR="008955A3" w:rsidRDefault="008955A3" w:rsidP="008955A3">
            <w:pPr>
              <w:shd w:val="clear" w:color="auto" w:fill="FFFFFF"/>
              <w:bidi w:val="0"/>
              <w:ind w:left="0" w:hanging="2"/>
              <w:jc w:val="center"/>
              <w:textDirection w:val="lrTb"/>
              <w:rPr>
                <w:rFonts w:ascii="Cambria" w:eastAsia="Cambria" w:hAnsi="Cambria" w:cs="Cambria"/>
                <w:color w:val="000000"/>
                <w:sz w:val="24"/>
                <w:szCs w:val="24"/>
              </w:rPr>
            </w:pPr>
            <w:r>
              <w:rPr>
                <w:rFonts w:ascii="Simplified Arabic" w:eastAsia="Simplified Arabic" w:hAnsi="Simplified Arabic" w:cs="Simplified Arabic"/>
                <w:b/>
                <w:sz w:val="22"/>
                <w:szCs w:val="22"/>
              </w:rPr>
              <w:t>Course code</w:t>
            </w:r>
          </w:p>
        </w:tc>
        <w:tc>
          <w:tcPr>
            <w:tcW w:w="1414" w:type="dxa"/>
            <w:vMerge w:val="restart"/>
            <w:shd w:val="clear" w:color="auto" w:fill="auto"/>
          </w:tcPr>
          <w:p w14:paraId="4B079CA3" w14:textId="0B417BDB" w:rsidR="008955A3" w:rsidRDefault="008955A3" w:rsidP="008955A3">
            <w:pPr>
              <w:shd w:val="clear" w:color="auto" w:fill="FFFFFF"/>
              <w:bidi w:val="0"/>
              <w:ind w:left="0" w:hanging="2"/>
              <w:jc w:val="center"/>
              <w:textDirection w:val="lrTb"/>
              <w:rPr>
                <w:rFonts w:ascii="Cambria" w:eastAsia="Cambria" w:hAnsi="Cambria" w:cs="Cambria"/>
                <w:color w:val="000000"/>
                <w:sz w:val="24"/>
                <w:szCs w:val="24"/>
              </w:rPr>
            </w:pPr>
            <w:r>
              <w:rPr>
                <w:rFonts w:ascii="Simplified Arabic" w:eastAsia="Simplified Arabic" w:hAnsi="Simplified Arabic" w:cs="Simplified Arabic"/>
                <w:b/>
                <w:sz w:val="22"/>
                <w:szCs w:val="22"/>
              </w:rPr>
              <w:t>Course Name</w:t>
            </w:r>
          </w:p>
        </w:tc>
        <w:tc>
          <w:tcPr>
            <w:tcW w:w="1675" w:type="dxa"/>
            <w:vMerge w:val="restart"/>
            <w:shd w:val="clear" w:color="auto" w:fill="auto"/>
          </w:tcPr>
          <w:p w14:paraId="7E10F29A" w14:textId="2F06F505" w:rsidR="008955A3" w:rsidRDefault="008955A3" w:rsidP="008955A3">
            <w:pPr>
              <w:bidi w:val="0"/>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2"/>
                <w:szCs w:val="22"/>
              </w:rPr>
              <w:t>Basic or Optional</w:t>
            </w:r>
          </w:p>
        </w:tc>
        <w:tc>
          <w:tcPr>
            <w:tcW w:w="2520" w:type="dxa"/>
            <w:gridSpan w:val="4"/>
            <w:shd w:val="clear" w:color="auto" w:fill="BDD6EE"/>
          </w:tcPr>
          <w:p w14:paraId="6B37F288" w14:textId="226C9A4F" w:rsidR="008955A3" w:rsidRDefault="008955A3" w:rsidP="008955A3">
            <w:pPr>
              <w:bidi w:val="0"/>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Knowledge</w:t>
            </w:r>
          </w:p>
        </w:tc>
        <w:tc>
          <w:tcPr>
            <w:tcW w:w="2524" w:type="dxa"/>
            <w:gridSpan w:val="4"/>
            <w:shd w:val="clear" w:color="auto" w:fill="BDD6EE"/>
          </w:tcPr>
          <w:p w14:paraId="5C603D85" w14:textId="12DF74BD" w:rsidR="008955A3" w:rsidRDefault="008955A3" w:rsidP="008955A3">
            <w:pPr>
              <w:bidi w:val="0"/>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Skills</w:t>
            </w:r>
          </w:p>
        </w:tc>
        <w:tc>
          <w:tcPr>
            <w:tcW w:w="3236" w:type="dxa"/>
            <w:gridSpan w:val="4"/>
            <w:shd w:val="clear" w:color="auto" w:fill="BDD6EE"/>
          </w:tcPr>
          <w:p w14:paraId="732509BB" w14:textId="654F90C2" w:rsidR="008955A3" w:rsidRDefault="008955A3" w:rsidP="008955A3">
            <w:pPr>
              <w:bidi w:val="0"/>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Values</w:t>
            </w:r>
          </w:p>
        </w:tc>
      </w:tr>
      <w:tr w:rsidR="0035476C" w14:paraId="4C80830C" w14:textId="77777777" w:rsidTr="0035476C">
        <w:trPr>
          <w:cantSplit/>
          <w:trHeight w:val="355"/>
        </w:trPr>
        <w:tc>
          <w:tcPr>
            <w:tcW w:w="1824" w:type="dxa"/>
            <w:vMerge/>
            <w:shd w:val="clear" w:color="auto" w:fill="auto"/>
          </w:tcPr>
          <w:p w14:paraId="02F01992" w14:textId="77777777" w:rsidR="0035476C" w:rsidRDefault="0035476C" w:rsidP="0035476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5011B3B4" w14:textId="77777777" w:rsidR="0035476C" w:rsidRDefault="0035476C" w:rsidP="0035476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5227ED0A" w14:textId="77777777" w:rsidR="0035476C" w:rsidRDefault="0035476C" w:rsidP="0035476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60BD71A5" w14:textId="77777777" w:rsidR="0035476C" w:rsidRDefault="0035476C" w:rsidP="0035476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EBDBF0D"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30573615"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1CC28DBC"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6EC4316C"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14:paraId="77A8EB0D"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264E4471"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23A45A20"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73224481"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04AB02A0"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2F906E0C"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52DA857F"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24402963" w14:textId="77777777" w:rsidR="0035476C" w:rsidRDefault="0035476C" w:rsidP="0035476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35476C" w14:paraId="03286976" w14:textId="77777777" w:rsidTr="0035476C">
        <w:trPr>
          <w:cantSplit/>
          <w:trHeight w:val="346"/>
        </w:trPr>
        <w:tc>
          <w:tcPr>
            <w:tcW w:w="1824" w:type="dxa"/>
            <w:vMerge w:val="restart"/>
          </w:tcPr>
          <w:p w14:paraId="79303328"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67" w:type="dxa"/>
          </w:tcPr>
          <w:p w14:paraId="4927708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0914D392"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7F054A6C"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9050EE5" w14:textId="77777777" w:rsidR="0035476C" w:rsidRDefault="0035476C" w:rsidP="0035476C">
            <w:pPr>
              <w:ind w:left="0" w:hanging="2"/>
              <w:textDirection w:val="lrTb"/>
            </w:pPr>
          </w:p>
          <w:p w14:paraId="22190BD5" w14:textId="77777777" w:rsidR="0035476C" w:rsidRDefault="00000000" w:rsidP="0035476C">
            <w:pPr>
              <w:ind w:left="0" w:hanging="2"/>
              <w:textDirection w:val="lrTb"/>
            </w:pPr>
            <w:r>
              <w:pict w14:anchorId="747A2C6F">
                <v:rect id="_x0000_i1025" style="width:0;height:1.5pt" o:hralign="center" o:hrstd="t" o:hr="t" fillcolor="#a0a0a0" stroked="f"/>
              </w:pict>
            </w:r>
          </w:p>
          <w:p w14:paraId="35E7BD67" w14:textId="77777777" w:rsidR="0035476C" w:rsidRDefault="0035476C" w:rsidP="0035476C">
            <w:pPr>
              <w:ind w:left="0" w:hanging="2"/>
              <w:textDirection w:val="lrTb"/>
            </w:pPr>
          </w:p>
        </w:tc>
        <w:tc>
          <w:tcPr>
            <w:tcW w:w="720" w:type="dxa"/>
          </w:tcPr>
          <w:p w14:paraId="1659D5CA"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F6B50CC"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23074E3F"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A5179D6"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52BBF45D" w14:textId="77777777" w:rsidR="0035476C" w:rsidRDefault="0035476C" w:rsidP="0035476C">
            <w:pPr>
              <w:shd w:val="clear" w:color="auto" w:fill="FFFFFF"/>
              <w:ind w:left="0" w:hanging="2"/>
              <w:jc w:val="left"/>
              <w:textDirection w:val="lrTb"/>
              <w:rPr>
                <w:rFonts w:ascii="Cambria" w:eastAsia="Cambria" w:hAnsi="Cambria" w:cs="Cambria"/>
                <w:sz w:val="24"/>
                <w:szCs w:val="24"/>
              </w:rPr>
            </w:pPr>
          </w:p>
          <w:p w14:paraId="0F9A63A9" w14:textId="77777777" w:rsidR="0035476C" w:rsidRDefault="00000000" w:rsidP="0035476C">
            <w:pPr>
              <w:shd w:val="clear" w:color="auto" w:fill="FFFFFF"/>
              <w:ind w:left="0" w:hanging="2"/>
              <w:jc w:val="left"/>
              <w:textDirection w:val="lrTb"/>
              <w:rPr>
                <w:rFonts w:ascii="Cambria" w:eastAsia="Cambria" w:hAnsi="Cambria" w:cs="Cambria"/>
                <w:sz w:val="24"/>
                <w:szCs w:val="24"/>
              </w:rPr>
            </w:pPr>
            <w:r>
              <w:pict w14:anchorId="0E078C49">
                <v:rect id="_x0000_i1026" style="width:0;height:1.5pt" o:hralign="center" o:hrstd="t" o:hr="t" fillcolor="#a0a0a0" stroked="f"/>
              </w:pict>
            </w:r>
          </w:p>
          <w:p w14:paraId="30EE1600" w14:textId="77777777" w:rsidR="0035476C" w:rsidRDefault="0035476C" w:rsidP="0035476C">
            <w:pPr>
              <w:shd w:val="clear" w:color="auto" w:fill="FFFFFF"/>
              <w:ind w:left="0" w:hanging="2"/>
              <w:jc w:val="left"/>
              <w:textDirection w:val="lrTb"/>
              <w:rPr>
                <w:rFonts w:ascii="Cambria" w:eastAsia="Cambria" w:hAnsi="Cambria" w:cs="Cambria"/>
                <w:sz w:val="24"/>
                <w:szCs w:val="24"/>
              </w:rPr>
            </w:pPr>
          </w:p>
        </w:tc>
        <w:tc>
          <w:tcPr>
            <w:tcW w:w="540" w:type="dxa"/>
          </w:tcPr>
          <w:p w14:paraId="38CEBC0B"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E10B4C1"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11F34A40"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3D742FB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2D57A812" w14:textId="77777777" w:rsidR="0035476C" w:rsidRDefault="0035476C" w:rsidP="0035476C">
            <w:pPr>
              <w:shd w:val="clear" w:color="auto" w:fill="FFFFFF"/>
              <w:ind w:left="0" w:hanging="2"/>
              <w:jc w:val="left"/>
              <w:textDirection w:val="lrTb"/>
              <w:rPr>
                <w:rFonts w:ascii="Cambria" w:eastAsia="Cambria" w:hAnsi="Cambria" w:cs="Cambria"/>
                <w:sz w:val="24"/>
                <w:szCs w:val="24"/>
              </w:rPr>
            </w:pPr>
          </w:p>
          <w:p w14:paraId="16D7888B" w14:textId="77777777" w:rsidR="0035476C" w:rsidRDefault="00000000" w:rsidP="0035476C">
            <w:pPr>
              <w:shd w:val="clear" w:color="auto" w:fill="FFFFFF"/>
              <w:ind w:left="0" w:hanging="2"/>
              <w:jc w:val="left"/>
              <w:textDirection w:val="lrTb"/>
              <w:rPr>
                <w:rFonts w:ascii="Cambria" w:eastAsia="Cambria" w:hAnsi="Cambria" w:cs="Cambria"/>
                <w:sz w:val="24"/>
                <w:szCs w:val="24"/>
              </w:rPr>
            </w:pPr>
            <w:r>
              <w:pict w14:anchorId="529D823E">
                <v:rect id="_x0000_i1027" style="width:0;height:1.5pt" o:hralign="center" o:hrstd="t" o:hr="t" fillcolor="#a0a0a0" stroked="f"/>
              </w:pict>
            </w:r>
          </w:p>
          <w:p w14:paraId="659DF357" w14:textId="77777777" w:rsidR="0035476C" w:rsidRDefault="0035476C" w:rsidP="0035476C">
            <w:pPr>
              <w:shd w:val="clear" w:color="auto" w:fill="FFFFFF"/>
              <w:ind w:left="0" w:hanging="2"/>
              <w:jc w:val="left"/>
              <w:textDirection w:val="lrTb"/>
              <w:rPr>
                <w:rFonts w:ascii="Cambria" w:eastAsia="Cambria" w:hAnsi="Cambria" w:cs="Cambria"/>
                <w:sz w:val="24"/>
                <w:szCs w:val="24"/>
              </w:rPr>
            </w:pPr>
          </w:p>
        </w:tc>
        <w:tc>
          <w:tcPr>
            <w:tcW w:w="896" w:type="dxa"/>
          </w:tcPr>
          <w:p w14:paraId="778D4F4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r>
      <w:tr w:rsidR="0035476C" w14:paraId="11805413" w14:textId="77777777" w:rsidTr="0035476C">
        <w:trPr>
          <w:cantSplit/>
          <w:trHeight w:val="176"/>
        </w:trPr>
        <w:tc>
          <w:tcPr>
            <w:tcW w:w="1824" w:type="dxa"/>
            <w:vMerge/>
          </w:tcPr>
          <w:p w14:paraId="40628CBD" w14:textId="77777777" w:rsidR="0035476C" w:rsidRDefault="0035476C" w:rsidP="0035476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1FBE0355"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5792A81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3047A73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7E6C48B"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7B0EE0FC"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4DA113F"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3CD44E5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7CF33A1"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22FC8C45"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D9DF24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3F657FDD"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33E71FD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44BD8426"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583881D"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12098001"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r>
      <w:tr w:rsidR="0035476C" w14:paraId="6C76238E" w14:textId="77777777" w:rsidTr="0035476C">
        <w:trPr>
          <w:cantSplit/>
          <w:trHeight w:val="346"/>
        </w:trPr>
        <w:tc>
          <w:tcPr>
            <w:tcW w:w="1824" w:type="dxa"/>
            <w:vMerge w:val="restart"/>
          </w:tcPr>
          <w:p w14:paraId="032608BD"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67" w:type="dxa"/>
          </w:tcPr>
          <w:p w14:paraId="6529F81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161FD531"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5E4277D0"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6FB5D8D"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6440AEC8"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207E103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1F40D47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5249654"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7A7E2F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3EBAFE63"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26BE01F2"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625D5C8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32B4A3E8"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5700B978"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51D827A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r>
      <w:tr w:rsidR="0035476C" w14:paraId="17167050" w14:textId="77777777" w:rsidTr="0035476C">
        <w:trPr>
          <w:cantSplit/>
          <w:trHeight w:val="346"/>
        </w:trPr>
        <w:tc>
          <w:tcPr>
            <w:tcW w:w="1824" w:type="dxa"/>
            <w:vMerge/>
          </w:tcPr>
          <w:p w14:paraId="0B3F0263" w14:textId="77777777" w:rsidR="0035476C" w:rsidRDefault="0035476C" w:rsidP="0035476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B4B56ED"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6452761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4A89792B"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6FA498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1AE390E5"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273A544B"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03C09672"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E5834B0"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8E9E9ED"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70C00675"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11C49CC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3EBF7C3F"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530E63B0"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6A1338D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E7985F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r>
      <w:tr w:rsidR="0035476C" w14:paraId="777575B4" w14:textId="77777777" w:rsidTr="0035476C">
        <w:trPr>
          <w:cantSplit/>
          <w:trHeight w:val="346"/>
        </w:trPr>
        <w:tc>
          <w:tcPr>
            <w:tcW w:w="1824" w:type="dxa"/>
            <w:vMerge w:val="restart"/>
          </w:tcPr>
          <w:p w14:paraId="52DF7D76"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67" w:type="dxa"/>
          </w:tcPr>
          <w:p w14:paraId="62DCEDE2"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509EE505"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7AC4DC8F"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D4E61CB"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730A8EB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712314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0FF9B4E2"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99D0336"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79128E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36DAEA2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756AC66"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32075AF"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2F4F8FF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1A53DFD0"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1EBDEE8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r>
      <w:tr w:rsidR="0035476C" w14:paraId="67D54DD5" w14:textId="77777777" w:rsidTr="0035476C">
        <w:trPr>
          <w:cantSplit/>
          <w:trHeight w:val="346"/>
        </w:trPr>
        <w:tc>
          <w:tcPr>
            <w:tcW w:w="1824" w:type="dxa"/>
            <w:vMerge/>
          </w:tcPr>
          <w:p w14:paraId="70317C77" w14:textId="77777777" w:rsidR="0035476C" w:rsidRDefault="0035476C" w:rsidP="0035476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3580C7A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8785D90"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2CAA1583"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407FEE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11CAEC9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0E31C52"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13C249DD"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F984F1F"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12015B4"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36ED7222"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4E4050BA"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1465C943"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1FE6D314"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753C6188"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876923F"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r>
      <w:tr w:rsidR="0035476C" w14:paraId="31F7FDCD" w14:textId="77777777" w:rsidTr="0035476C">
        <w:trPr>
          <w:cantSplit/>
          <w:trHeight w:val="329"/>
        </w:trPr>
        <w:tc>
          <w:tcPr>
            <w:tcW w:w="1824" w:type="dxa"/>
            <w:vMerge w:val="restart"/>
          </w:tcPr>
          <w:p w14:paraId="7D17C123"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67" w:type="dxa"/>
          </w:tcPr>
          <w:p w14:paraId="135956FA"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656A60A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3D0ACA7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2065BB2"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28F8B06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794391B"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3C5FAAE8"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D2C67EA"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B9B497B"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3F5EECD8"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37B0E95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18F59F41"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21EB4DD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5B16FB8A"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1BBCB853"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r>
      <w:tr w:rsidR="0035476C" w14:paraId="51756A70" w14:textId="77777777" w:rsidTr="0035476C">
        <w:trPr>
          <w:cantSplit/>
          <w:trHeight w:val="462"/>
        </w:trPr>
        <w:tc>
          <w:tcPr>
            <w:tcW w:w="1824" w:type="dxa"/>
            <w:vMerge/>
          </w:tcPr>
          <w:p w14:paraId="11D07D6A" w14:textId="77777777" w:rsidR="0035476C" w:rsidRDefault="0035476C" w:rsidP="0035476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667FA1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5DF303A0"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4EDEE9D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58BDB957"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017C2F74"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4351763"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53CEE4D1"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CFF94"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055A43D"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608A78F9"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3B4FC6DE"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E8D0764"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36171E1"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4C5A839A"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477793FF" w14:textId="77777777" w:rsidR="0035476C" w:rsidRDefault="0035476C" w:rsidP="0035476C">
            <w:pPr>
              <w:shd w:val="clear" w:color="auto" w:fill="FFFFFF"/>
              <w:ind w:left="0" w:hanging="2"/>
              <w:jc w:val="left"/>
              <w:textDirection w:val="lrTb"/>
              <w:rPr>
                <w:rFonts w:ascii="Cambria" w:eastAsia="Cambria" w:hAnsi="Cambria" w:cs="Cambria"/>
                <w:color w:val="000000"/>
                <w:sz w:val="24"/>
                <w:szCs w:val="24"/>
              </w:rPr>
            </w:pPr>
          </w:p>
        </w:tc>
      </w:tr>
    </w:tbl>
    <w:p w14:paraId="29994042" w14:textId="77777777" w:rsidR="00FC4B87" w:rsidRDefault="00FC4B87">
      <w:pPr>
        <w:widowControl w:val="0"/>
        <w:pBdr>
          <w:top w:val="nil"/>
          <w:left w:val="nil"/>
          <w:bottom w:val="nil"/>
          <w:right w:val="nil"/>
          <w:between w:val="nil"/>
        </w:pBdr>
        <w:spacing w:line="276" w:lineRule="auto"/>
        <w:ind w:left="1" w:hanging="3"/>
        <w:jc w:val="left"/>
        <w:rPr>
          <w:sz w:val="28"/>
          <w:szCs w:val="28"/>
        </w:rPr>
      </w:pPr>
    </w:p>
    <w:p w14:paraId="636F8A26" w14:textId="6F60ADD9" w:rsidR="008955A3" w:rsidRPr="008955A3" w:rsidRDefault="008955A3" w:rsidP="008955A3">
      <w:pPr>
        <w:shd w:val="clear" w:color="auto" w:fill="FFFFFF"/>
        <w:tabs>
          <w:tab w:val="left" w:pos="-346"/>
          <w:tab w:val="center" w:pos="4320"/>
        </w:tabs>
        <w:bidi w:val="0"/>
        <w:spacing w:after="200"/>
        <w:ind w:leftChars="0" w:left="0" w:firstLineChars="0" w:firstLine="0"/>
        <w:jc w:val="both"/>
        <w:rPr>
          <w:color w:val="993300"/>
          <w:sz w:val="32"/>
          <w:szCs w:val="32"/>
        </w:rPr>
      </w:pPr>
    </w:p>
    <w:p w14:paraId="116F1C36" w14:textId="77777777" w:rsidR="00BE0CFA" w:rsidRPr="00BE0CFA" w:rsidRDefault="008955A3" w:rsidP="00BE0CFA">
      <w:pPr>
        <w:pStyle w:val="ListParagraph"/>
        <w:numPr>
          <w:ilvl w:val="0"/>
          <w:numId w:val="9"/>
        </w:numPr>
        <w:shd w:val="clear" w:color="auto" w:fill="FFFFFF"/>
        <w:tabs>
          <w:tab w:val="left" w:pos="-346"/>
          <w:tab w:val="center" w:pos="4320"/>
        </w:tabs>
        <w:bidi w:val="0"/>
        <w:ind w:leftChars="0" w:firstLineChars="0"/>
        <w:jc w:val="left"/>
        <w:rPr>
          <w:color w:val="993300"/>
          <w:sz w:val="32"/>
          <w:szCs w:val="32"/>
        </w:rPr>
      </w:pPr>
      <w:r w:rsidRPr="008955A3">
        <w:rPr>
          <w:sz w:val="32"/>
          <w:szCs w:val="32"/>
        </w:rPr>
        <w:t>Please indicate in the boxes corresponding to the individual</w:t>
      </w:r>
      <w:r>
        <w:rPr>
          <w:sz w:val="32"/>
          <w:szCs w:val="32"/>
        </w:rPr>
        <w:t xml:space="preserve"> </w:t>
      </w:r>
      <w:r w:rsidRPr="008955A3">
        <w:rPr>
          <w:sz w:val="32"/>
          <w:szCs w:val="32"/>
        </w:rPr>
        <w:t>learning outputs of the evaluated program</w:t>
      </w:r>
    </w:p>
    <w:p w14:paraId="593EDCCE" w14:textId="77777777" w:rsidR="00BE0CFA" w:rsidRPr="00BE0CFA" w:rsidRDefault="00BE0CFA" w:rsidP="00BE0CFA">
      <w:pPr>
        <w:pStyle w:val="ListParagraph"/>
        <w:shd w:val="clear" w:color="auto" w:fill="FFFFFF"/>
        <w:tabs>
          <w:tab w:val="left" w:pos="-346"/>
          <w:tab w:val="center" w:pos="4320"/>
        </w:tabs>
        <w:bidi w:val="0"/>
        <w:ind w:leftChars="0" w:left="721" w:firstLineChars="0" w:firstLine="0"/>
        <w:jc w:val="left"/>
        <w:rPr>
          <w:color w:val="993300"/>
          <w:sz w:val="32"/>
          <w:szCs w:val="32"/>
        </w:rPr>
      </w:pPr>
    </w:p>
    <w:p w14:paraId="342B0DFB" w14:textId="413DF0CA" w:rsidR="00BE0CFA" w:rsidRDefault="00BE0CFA" w:rsidP="00BE0CFA">
      <w:pPr>
        <w:shd w:val="clear" w:color="auto" w:fill="FFFFFF"/>
        <w:tabs>
          <w:tab w:val="left" w:pos="-346"/>
          <w:tab w:val="center" w:pos="4320"/>
        </w:tabs>
        <w:bidi w:val="0"/>
        <w:ind w:leftChars="0" w:left="0" w:firstLineChars="0" w:firstLine="0"/>
        <w:jc w:val="both"/>
        <w:rPr>
          <w:b/>
          <w:sz w:val="32"/>
          <w:szCs w:val="32"/>
        </w:rPr>
      </w:pPr>
    </w:p>
    <w:p w14:paraId="3A1212E0" w14:textId="1F0D630B" w:rsidR="00BE0CFA" w:rsidRDefault="00BE0CFA" w:rsidP="00BE0CFA">
      <w:pPr>
        <w:shd w:val="clear" w:color="auto" w:fill="FFFFFF"/>
        <w:tabs>
          <w:tab w:val="left" w:pos="-346"/>
          <w:tab w:val="center" w:pos="4320"/>
        </w:tabs>
        <w:bidi w:val="0"/>
        <w:ind w:leftChars="0" w:left="0" w:firstLineChars="0" w:firstLine="0"/>
        <w:jc w:val="both"/>
        <w:rPr>
          <w:b/>
          <w:sz w:val="32"/>
          <w:szCs w:val="32"/>
        </w:rPr>
      </w:pPr>
    </w:p>
    <w:p w14:paraId="318A15D0" w14:textId="77777777" w:rsidR="00BE0CFA" w:rsidRDefault="00BE0CFA" w:rsidP="00BE0CFA">
      <w:pPr>
        <w:shd w:val="clear" w:color="auto" w:fill="FFFFFF"/>
        <w:tabs>
          <w:tab w:val="left" w:pos="-346"/>
          <w:tab w:val="center" w:pos="4320"/>
        </w:tabs>
        <w:bidi w:val="0"/>
        <w:ind w:leftChars="0" w:left="361" w:firstLineChars="0" w:firstLine="0"/>
        <w:jc w:val="center"/>
        <w:rPr>
          <w:b/>
          <w:sz w:val="32"/>
          <w:szCs w:val="32"/>
        </w:rPr>
        <w:sectPr w:rsidR="00BE0CFA" w:rsidSect="005538C0">
          <w:pgSz w:w="15840" w:h="12240" w:orient="landscape"/>
          <w:pgMar w:top="1797" w:right="993" w:bottom="1797" w:left="1560" w:header="709" w:footer="709" w:gutter="0"/>
          <w:cols w:space="720"/>
          <w:docGrid w:linePitch="272"/>
        </w:sectPr>
      </w:pPr>
    </w:p>
    <w:p w14:paraId="2324DC13" w14:textId="33BE95EB" w:rsidR="00BE0CFA" w:rsidRDefault="00BE0CFA" w:rsidP="00BE0CFA">
      <w:pPr>
        <w:shd w:val="clear" w:color="auto" w:fill="FFFFFF"/>
        <w:tabs>
          <w:tab w:val="left" w:pos="-346"/>
          <w:tab w:val="center" w:pos="4320"/>
        </w:tabs>
        <w:bidi w:val="0"/>
        <w:ind w:leftChars="0" w:left="361" w:firstLineChars="0" w:firstLine="0"/>
        <w:jc w:val="center"/>
        <w:rPr>
          <w:b/>
          <w:sz w:val="32"/>
          <w:szCs w:val="32"/>
        </w:rPr>
      </w:pPr>
    </w:p>
    <w:p w14:paraId="126D2D35" w14:textId="4413995B" w:rsidR="00BE0CFA" w:rsidRPr="00BE0CFA" w:rsidRDefault="00BE0CFA" w:rsidP="00BE0CFA">
      <w:pPr>
        <w:shd w:val="clear" w:color="auto" w:fill="FFFFFF"/>
        <w:tabs>
          <w:tab w:val="left" w:pos="-346"/>
          <w:tab w:val="center" w:pos="4320"/>
        </w:tabs>
        <w:bidi w:val="0"/>
        <w:ind w:leftChars="0" w:left="361" w:firstLineChars="0" w:firstLine="0"/>
        <w:jc w:val="center"/>
        <w:rPr>
          <w:color w:val="993300"/>
          <w:sz w:val="32"/>
          <w:szCs w:val="32"/>
        </w:rPr>
      </w:pPr>
      <w:r w:rsidRPr="00BE0CFA">
        <w:rPr>
          <w:b/>
          <w:sz w:val="32"/>
          <w:szCs w:val="32"/>
        </w:rPr>
        <w:t>Course Description Form</w:t>
      </w:r>
    </w:p>
    <w:p w14:paraId="016C0BD2" w14:textId="77777777" w:rsidR="00BE0CFA" w:rsidRDefault="00BE0CFA" w:rsidP="00BE0CFA">
      <w:pPr>
        <w:ind w:leftChars="0" w:left="3" w:hanging="3"/>
        <w:rPr>
          <w:sz w:val="32"/>
          <w:szCs w:val="32"/>
        </w:rPr>
      </w:pPr>
    </w:p>
    <w:tbl>
      <w:tblPr>
        <w:bidiVisual/>
        <w:tblW w:w="9930" w:type="dxa"/>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495"/>
        <w:gridCol w:w="721"/>
        <w:gridCol w:w="2374"/>
        <w:gridCol w:w="720"/>
        <w:gridCol w:w="240"/>
        <w:gridCol w:w="1177"/>
        <w:gridCol w:w="1707"/>
        <w:gridCol w:w="1596"/>
      </w:tblGrid>
      <w:tr w:rsidR="00BE0CFA" w14:paraId="1F2C9725"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290E284B" w14:textId="77777777" w:rsidR="00BE0CFA" w:rsidRDefault="00BE0CFA" w:rsidP="00BE0CFA">
            <w:pPr>
              <w:pStyle w:val="ListParagraph"/>
              <w:numPr>
                <w:ilvl w:val="0"/>
                <w:numId w:val="10"/>
              </w:numPr>
              <w:bidi w:val="0"/>
              <w:ind w:leftChars="0" w:left="1081" w:right="-426" w:firstLineChars="0"/>
              <w:jc w:val="both"/>
              <w:textDirection w:val="lrTb"/>
              <w:textAlignment w:val="auto"/>
              <w:rPr>
                <w:rFonts w:ascii="Simplified Arabic" w:eastAsia="Simplified Arabic" w:hAnsi="Simplified Arabic" w:cs="Simplified Arabic"/>
                <w:sz w:val="28"/>
                <w:szCs w:val="28"/>
              </w:rPr>
            </w:pPr>
            <w:r>
              <w:rPr>
                <w:rFonts w:ascii="Cambria" w:eastAsia="Cambria" w:hAnsi="Cambria"/>
                <w:color w:val="000000"/>
                <w:sz w:val="28"/>
                <w:szCs w:val="28"/>
              </w:rPr>
              <w:t>Curriculum's name: Money and Banks</w:t>
            </w:r>
          </w:p>
        </w:tc>
      </w:tr>
      <w:tr w:rsidR="00BE0CFA" w14:paraId="394C16E3" w14:textId="77777777" w:rsidTr="00BE0CFA">
        <w:tc>
          <w:tcPr>
            <w:tcW w:w="9930" w:type="dxa"/>
            <w:gridSpan w:val="9"/>
            <w:tcBorders>
              <w:top w:val="single" w:sz="4" w:space="0" w:color="000000"/>
              <w:left w:val="single" w:sz="4" w:space="0" w:color="000000"/>
              <w:bottom w:val="single" w:sz="4" w:space="0" w:color="000000"/>
              <w:right w:val="single" w:sz="4" w:space="0" w:color="000000"/>
            </w:tcBorders>
            <w:hideMark/>
          </w:tcPr>
          <w:p w14:paraId="0CAF39E1" w14:textId="77777777" w:rsidR="00BE0CFA" w:rsidRDefault="00BE0CFA">
            <w:pPr>
              <w:ind w:leftChars="0" w:left="3"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w:t>
            </w:r>
          </w:p>
        </w:tc>
      </w:tr>
      <w:tr w:rsidR="00BE0CFA" w14:paraId="012CF3A3"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3716CFC1" w14:textId="77777777" w:rsidR="00BE0CFA" w:rsidRDefault="00BE0CFA" w:rsidP="00BE0CFA">
            <w:pPr>
              <w:pStyle w:val="ListParagraph"/>
              <w:numPr>
                <w:ilvl w:val="0"/>
                <w:numId w:val="10"/>
              </w:numPr>
              <w:bidi w:val="0"/>
              <w:ind w:leftChars="0" w:left="1081" w:right="-426" w:firstLineChars="0"/>
              <w:jc w:val="both"/>
              <w:textDirection w:val="lrTb"/>
              <w:textAlignment w:val="auto"/>
              <w:rPr>
                <w:rFonts w:ascii="Simplified Arabic" w:eastAsia="Simplified Arabic" w:hAnsi="Simplified Arabic" w:cs="Simplified Arabic"/>
                <w:sz w:val="28"/>
                <w:szCs w:val="28"/>
              </w:rPr>
            </w:pPr>
            <w:r>
              <w:rPr>
                <w:rFonts w:ascii="Cambria" w:eastAsia="Cambria" w:hAnsi="Cambria"/>
                <w:color w:val="000000"/>
                <w:sz w:val="28"/>
                <w:szCs w:val="28"/>
              </w:rPr>
              <w:t xml:space="preserve">Schedule Code: </w:t>
            </w:r>
          </w:p>
        </w:tc>
      </w:tr>
      <w:tr w:rsidR="00BE0CFA" w14:paraId="6274CA37" w14:textId="77777777" w:rsidTr="00BE0CFA">
        <w:tc>
          <w:tcPr>
            <w:tcW w:w="9930" w:type="dxa"/>
            <w:gridSpan w:val="9"/>
            <w:tcBorders>
              <w:top w:val="single" w:sz="4" w:space="0" w:color="000000"/>
              <w:left w:val="single" w:sz="4" w:space="0" w:color="000000"/>
              <w:bottom w:val="single" w:sz="4" w:space="0" w:color="000000"/>
              <w:right w:val="single" w:sz="4" w:space="0" w:color="000000"/>
            </w:tcBorders>
          </w:tcPr>
          <w:p w14:paraId="348B637F" w14:textId="77777777" w:rsidR="00BE0CFA" w:rsidRDefault="00BE0CFA">
            <w:pPr>
              <w:ind w:leftChars="0" w:left="3" w:right="-426" w:hanging="3"/>
              <w:jc w:val="both"/>
              <w:rPr>
                <w:rFonts w:ascii="Simplified Arabic" w:eastAsia="Simplified Arabic" w:hAnsi="Simplified Arabic" w:cs="Simplified Arabic"/>
                <w:sz w:val="28"/>
                <w:szCs w:val="28"/>
              </w:rPr>
            </w:pPr>
          </w:p>
        </w:tc>
      </w:tr>
      <w:tr w:rsidR="00BE0CFA" w14:paraId="51D33AE3"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357E8579" w14:textId="77777777" w:rsidR="00BE0CFA" w:rsidRDefault="00BE0CFA" w:rsidP="00BE0CFA">
            <w:pPr>
              <w:pStyle w:val="ListParagraph"/>
              <w:numPr>
                <w:ilvl w:val="0"/>
                <w:numId w:val="10"/>
              </w:numPr>
              <w:bidi w:val="0"/>
              <w:ind w:leftChars="0" w:left="1081" w:right="-426" w:firstLineChars="0"/>
              <w:jc w:val="both"/>
              <w:textDirection w:val="lrTb"/>
              <w:textAlignment w:val="auto"/>
              <w:rPr>
                <w:rFonts w:ascii="Simplified Arabic" w:eastAsia="Simplified Arabic" w:hAnsi="Simplified Arabic" w:cs="Simplified Arabic"/>
                <w:sz w:val="28"/>
                <w:szCs w:val="28"/>
              </w:rPr>
            </w:pPr>
            <w:r>
              <w:t xml:space="preserve"> </w:t>
            </w:r>
            <w:r>
              <w:rPr>
                <w:rFonts w:ascii="Cambria" w:eastAsia="Cambria" w:hAnsi="Cambria"/>
                <w:color w:val="000000"/>
                <w:sz w:val="28"/>
                <w:szCs w:val="28"/>
              </w:rPr>
              <w:t>Semester/1</w:t>
            </w:r>
            <w:r>
              <w:rPr>
                <w:rFonts w:ascii="Cambria" w:eastAsia="Cambria" w:hAnsi="Cambria"/>
                <w:color w:val="000000"/>
                <w:sz w:val="28"/>
                <w:szCs w:val="28"/>
                <w:vertAlign w:val="superscript"/>
              </w:rPr>
              <w:t>st</w:t>
            </w:r>
          </w:p>
        </w:tc>
      </w:tr>
      <w:tr w:rsidR="00BE0CFA" w14:paraId="68E5992D" w14:textId="77777777" w:rsidTr="00BE0CFA">
        <w:tc>
          <w:tcPr>
            <w:tcW w:w="9930" w:type="dxa"/>
            <w:gridSpan w:val="9"/>
            <w:tcBorders>
              <w:top w:val="single" w:sz="4" w:space="0" w:color="000000"/>
              <w:left w:val="single" w:sz="4" w:space="0" w:color="000000"/>
              <w:bottom w:val="single" w:sz="4" w:space="0" w:color="000000"/>
              <w:right w:val="single" w:sz="4" w:space="0" w:color="000000"/>
            </w:tcBorders>
            <w:hideMark/>
          </w:tcPr>
          <w:p w14:paraId="2F86FEB1" w14:textId="77777777" w:rsidR="00BE0CFA" w:rsidRDefault="00BE0CFA">
            <w:pPr>
              <w:bidi w:val="0"/>
              <w:ind w:left="1" w:right="-426" w:hanging="3"/>
              <w:jc w:val="both"/>
              <w:rPr>
                <w:rFonts w:ascii="Simplified Arabic" w:eastAsia="Simplified Arabic" w:hAnsi="Simplified Arabic" w:cs="Simplified Arabic"/>
                <w:sz w:val="28"/>
                <w:szCs w:val="28"/>
                <w:lang w:bidi="ar-IQ"/>
              </w:rPr>
            </w:pPr>
            <w:r>
              <w:rPr>
                <w:rFonts w:ascii="Cambria" w:eastAsia="Cambria" w:hAnsi="Cambria"/>
                <w:color w:val="000000"/>
                <w:sz w:val="28"/>
                <w:szCs w:val="28"/>
              </w:rPr>
              <w:t>Annual</w:t>
            </w:r>
          </w:p>
        </w:tc>
      </w:tr>
      <w:tr w:rsidR="00BE0CFA" w14:paraId="6113040E"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4B323B1F" w14:textId="77777777" w:rsidR="00BE0CFA" w:rsidRDefault="00BE0CFA" w:rsidP="00BE0CFA">
            <w:pPr>
              <w:pStyle w:val="ListParagraph"/>
              <w:numPr>
                <w:ilvl w:val="0"/>
                <w:numId w:val="10"/>
              </w:numPr>
              <w:bidi w:val="0"/>
              <w:ind w:leftChars="0" w:left="1081" w:right="-426" w:firstLineChars="0"/>
              <w:jc w:val="both"/>
              <w:textDirection w:val="lrTb"/>
              <w:textAlignment w:val="auto"/>
              <w:rPr>
                <w:rFonts w:ascii="Cambria" w:eastAsia="Cambria" w:hAnsi="Cambria"/>
                <w:color w:val="000000"/>
                <w:sz w:val="28"/>
                <w:szCs w:val="28"/>
                <w:rtl/>
              </w:rPr>
            </w:pPr>
            <w:r>
              <w:rPr>
                <w:rFonts w:ascii="Cambria" w:eastAsia="Cambria" w:hAnsi="Cambria"/>
                <w:color w:val="000000"/>
                <w:sz w:val="28"/>
                <w:szCs w:val="28"/>
              </w:rPr>
              <w:t>Date of preparation of this description: 8/03/2024</w:t>
            </w:r>
          </w:p>
        </w:tc>
      </w:tr>
      <w:tr w:rsidR="00BE0CFA" w14:paraId="6577E340" w14:textId="77777777" w:rsidTr="00BE0CFA">
        <w:tc>
          <w:tcPr>
            <w:tcW w:w="9930" w:type="dxa"/>
            <w:gridSpan w:val="9"/>
            <w:tcBorders>
              <w:top w:val="single" w:sz="4" w:space="0" w:color="000000"/>
              <w:left w:val="single" w:sz="4" w:space="0" w:color="000000"/>
              <w:bottom w:val="single" w:sz="4" w:space="0" w:color="000000"/>
              <w:right w:val="single" w:sz="4" w:space="0" w:color="000000"/>
            </w:tcBorders>
          </w:tcPr>
          <w:p w14:paraId="318F673A" w14:textId="77777777" w:rsidR="00BE0CFA" w:rsidRDefault="00BE0CFA">
            <w:pPr>
              <w:ind w:leftChars="0" w:left="3" w:right="-426" w:hanging="3"/>
              <w:jc w:val="both"/>
              <w:rPr>
                <w:rFonts w:ascii="Simplified Arabic" w:eastAsia="Simplified Arabic" w:hAnsi="Simplified Arabic" w:cs="Simplified Arabic"/>
                <w:sz w:val="28"/>
                <w:szCs w:val="28"/>
              </w:rPr>
            </w:pPr>
          </w:p>
        </w:tc>
      </w:tr>
      <w:tr w:rsidR="00BE0CFA" w14:paraId="54EBA70A"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4355FD85" w14:textId="77777777" w:rsidR="00BE0CFA" w:rsidRDefault="00BE0CFA" w:rsidP="00BE0CFA">
            <w:pPr>
              <w:pStyle w:val="ListParagraph"/>
              <w:numPr>
                <w:ilvl w:val="0"/>
                <w:numId w:val="10"/>
              </w:numPr>
              <w:bidi w:val="0"/>
              <w:ind w:leftChars="0" w:left="1081" w:right="720" w:firstLineChars="0"/>
              <w:jc w:val="left"/>
              <w:textDirection w:val="lrTb"/>
              <w:textAlignment w:val="auto"/>
              <w:rPr>
                <w:sz w:val="28"/>
                <w:szCs w:val="28"/>
              </w:rPr>
            </w:pPr>
            <w:r>
              <w:rPr>
                <w:sz w:val="28"/>
                <w:szCs w:val="28"/>
              </w:rPr>
              <w:t>Available forms of attendance:</w:t>
            </w:r>
          </w:p>
        </w:tc>
      </w:tr>
      <w:tr w:rsidR="00BE0CFA" w14:paraId="5263560A" w14:textId="77777777" w:rsidTr="00BE0CFA">
        <w:tc>
          <w:tcPr>
            <w:tcW w:w="9930" w:type="dxa"/>
            <w:gridSpan w:val="9"/>
            <w:tcBorders>
              <w:top w:val="single" w:sz="4" w:space="0" w:color="000000"/>
              <w:left w:val="single" w:sz="4" w:space="0" w:color="000000"/>
              <w:bottom w:val="single" w:sz="4" w:space="0" w:color="000000"/>
              <w:right w:val="single" w:sz="4" w:space="0" w:color="000000"/>
            </w:tcBorders>
            <w:hideMark/>
          </w:tcPr>
          <w:p w14:paraId="6F740EA9" w14:textId="77777777" w:rsidR="00BE0CFA" w:rsidRDefault="00BE0CFA">
            <w:pPr>
              <w:bidi w:val="0"/>
              <w:ind w:left="1" w:right="-426" w:hanging="3"/>
              <w:jc w:val="both"/>
              <w:rPr>
                <w:rFonts w:ascii="Cambria" w:eastAsia="Cambria" w:hAnsi="Cambria"/>
                <w:color w:val="000000"/>
                <w:sz w:val="28"/>
                <w:szCs w:val="28"/>
              </w:rPr>
            </w:pPr>
            <w:r>
              <w:rPr>
                <w:rFonts w:ascii="Cambria" w:eastAsia="Cambria" w:hAnsi="Cambria"/>
                <w:color w:val="000000"/>
                <w:sz w:val="28"/>
                <w:szCs w:val="28"/>
              </w:rPr>
              <w:t>presence only</w:t>
            </w:r>
          </w:p>
        </w:tc>
      </w:tr>
      <w:tr w:rsidR="00BE0CFA" w14:paraId="433B3548"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47E8A628" w14:textId="77777777" w:rsidR="00BE0CFA" w:rsidRDefault="00BE0CFA" w:rsidP="00BE0CFA">
            <w:pPr>
              <w:pStyle w:val="ListParagraph"/>
              <w:numPr>
                <w:ilvl w:val="0"/>
                <w:numId w:val="10"/>
              </w:numPr>
              <w:bidi w:val="0"/>
              <w:ind w:leftChars="0" w:left="1081" w:right="720" w:firstLineChars="0"/>
              <w:jc w:val="left"/>
              <w:textDirection w:val="lrTb"/>
              <w:textAlignment w:val="auto"/>
              <w:rPr>
                <w:sz w:val="28"/>
                <w:szCs w:val="28"/>
              </w:rPr>
            </w:pPr>
            <w:r>
              <w:rPr>
                <w:sz w:val="28"/>
                <w:szCs w:val="28"/>
              </w:rPr>
              <w:t>Number of studying hours (total )/number of units (total):</w:t>
            </w:r>
          </w:p>
        </w:tc>
      </w:tr>
      <w:tr w:rsidR="00BE0CFA" w14:paraId="7F3720B4" w14:textId="77777777" w:rsidTr="00BE0CFA">
        <w:tc>
          <w:tcPr>
            <w:tcW w:w="9930" w:type="dxa"/>
            <w:gridSpan w:val="9"/>
            <w:tcBorders>
              <w:top w:val="single" w:sz="4" w:space="0" w:color="000000"/>
              <w:left w:val="single" w:sz="4" w:space="0" w:color="000000"/>
              <w:bottom w:val="single" w:sz="4" w:space="0" w:color="000000"/>
              <w:right w:val="single" w:sz="4" w:space="0" w:color="000000"/>
            </w:tcBorders>
            <w:hideMark/>
          </w:tcPr>
          <w:p w14:paraId="5177E272" w14:textId="77777777" w:rsidR="00BE0CFA" w:rsidRDefault="00BE0CFA">
            <w:pPr>
              <w:shd w:val="clear" w:color="auto" w:fill="FFFFFF"/>
              <w:bidi w:val="0"/>
              <w:ind w:left="1" w:right="-426" w:hanging="3"/>
              <w:jc w:val="both"/>
              <w:rPr>
                <w:rFonts w:ascii="Cambria" w:eastAsia="Cambria" w:hAnsi="Cambria" w:cs="Cambria"/>
                <w:color w:val="000000"/>
                <w:sz w:val="28"/>
                <w:szCs w:val="28"/>
              </w:rPr>
            </w:pPr>
            <w:r>
              <w:rPr>
                <w:rFonts w:ascii="Cambria" w:eastAsia="Cambria" w:hAnsi="Cambria"/>
                <w:sz w:val="28"/>
                <w:szCs w:val="28"/>
              </w:rPr>
              <w:t xml:space="preserve">45 </w:t>
            </w:r>
            <w:r>
              <w:rPr>
                <w:rFonts w:ascii="Cambria" w:eastAsia="Cambria" w:hAnsi="Cambria" w:cs="Cambria"/>
                <w:sz w:val="28"/>
                <w:szCs w:val="28"/>
              </w:rPr>
              <w:t>hours per course. 3 hours per week</w:t>
            </w:r>
          </w:p>
        </w:tc>
      </w:tr>
      <w:tr w:rsidR="00BE0CFA" w14:paraId="5A7645C3"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00EE8BCF" w14:textId="77777777" w:rsidR="00BE0CFA" w:rsidRDefault="00BE0CFA" w:rsidP="00BE0CFA">
            <w:pPr>
              <w:pStyle w:val="ListParagraph"/>
              <w:numPr>
                <w:ilvl w:val="0"/>
                <w:numId w:val="10"/>
              </w:numPr>
              <w:bidi w:val="0"/>
              <w:ind w:leftChars="0" w:left="1081" w:right="720" w:firstLineChars="0"/>
              <w:jc w:val="left"/>
              <w:textDirection w:val="lrTb"/>
              <w:textAlignment w:val="auto"/>
              <w:rPr>
                <w:rFonts w:ascii="Arial" w:eastAsia="Arial" w:hAnsi="Arial"/>
                <w:sz w:val="28"/>
                <w:szCs w:val="28"/>
              </w:rPr>
            </w:pPr>
            <w:r>
              <w:rPr>
                <w:sz w:val="28"/>
                <w:szCs w:val="28"/>
              </w:rPr>
              <w:t xml:space="preserve"> course administrator's name (if more than one name is mentioned)</w:t>
            </w:r>
          </w:p>
        </w:tc>
      </w:tr>
      <w:tr w:rsidR="00BE0CFA" w14:paraId="5591D094" w14:textId="77777777" w:rsidTr="00BE0CFA">
        <w:tc>
          <w:tcPr>
            <w:tcW w:w="9930" w:type="dxa"/>
            <w:gridSpan w:val="9"/>
            <w:tcBorders>
              <w:top w:val="single" w:sz="4" w:space="0" w:color="000000"/>
              <w:left w:val="single" w:sz="4" w:space="0" w:color="000000"/>
              <w:bottom w:val="single" w:sz="4" w:space="0" w:color="000000"/>
              <w:right w:val="single" w:sz="4" w:space="0" w:color="000000"/>
            </w:tcBorders>
          </w:tcPr>
          <w:p w14:paraId="065F2136" w14:textId="77777777" w:rsidR="00BE0CFA" w:rsidRDefault="00BE0CFA">
            <w:pPr>
              <w:shd w:val="clear" w:color="auto" w:fill="FFFFFF"/>
              <w:ind w:leftChars="0" w:left="3" w:right="-426" w:hanging="3"/>
              <w:jc w:val="both"/>
              <w:rPr>
                <w:rFonts w:ascii="Cambria" w:eastAsia="Cambria" w:hAnsi="Cambria" w:cs="Cambria"/>
                <w:sz w:val="28"/>
                <w:szCs w:val="28"/>
              </w:rPr>
            </w:pPr>
          </w:p>
          <w:p w14:paraId="0A89CB9E" w14:textId="77777777" w:rsidR="00BE0CFA" w:rsidRDefault="00BE0CFA">
            <w:pPr>
              <w:shd w:val="clear" w:color="auto" w:fill="FFFFFF"/>
              <w:ind w:leftChars="0" w:left="3" w:right="-426" w:hanging="3"/>
              <w:jc w:val="both"/>
              <w:rPr>
                <w:rFonts w:ascii="Cambria" w:eastAsia="Cambria" w:hAnsi="Cambria" w:cs="Cambria"/>
                <w:sz w:val="28"/>
                <w:szCs w:val="28"/>
              </w:rPr>
            </w:pPr>
          </w:p>
          <w:p w14:paraId="63552C4F" w14:textId="77777777" w:rsidR="00BE0CFA" w:rsidRDefault="00BE0CFA">
            <w:pPr>
              <w:shd w:val="clear" w:color="auto" w:fill="FFFFFF"/>
              <w:ind w:leftChars="0" w:left="3" w:right="-426" w:hanging="3"/>
              <w:jc w:val="both"/>
              <w:rPr>
                <w:rFonts w:ascii="Cambria" w:eastAsia="Cambria" w:hAnsi="Cambria" w:cs="Cambria"/>
                <w:color w:val="000000"/>
                <w:sz w:val="28"/>
                <w:szCs w:val="28"/>
              </w:rPr>
            </w:pPr>
          </w:p>
        </w:tc>
      </w:tr>
      <w:tr w:rsidR="00BE0CFA" w14:paraId="30D9DCA3"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55FB9D99" w14:textId="77777777" w:rsidR="00BE0CFA" w:rsidRDefault="00BE0CFA" w:rsidP="00BE0CFA">
            <w:pPr>
              <w:pStyle w:val="ListParagraph"/>
              <w:numPr>
                <w:ilvl w:val="0"/>
                <w:numId w:val="11"/>
              </w:numPr>
              <w:bidi w:val="0"/>
              <w:ind w:leftChars="0" w:left="1081" w:right="720" w:firstLineChars="0"/>
              <w:jc w:val="left"/>
              <w:textDirection w:val="lrTb"/>
              <w:textAlignment w:val="auto"/>
              <w:rPr>
                <w:sz w:val="28"/>
                <w:szCs w:val="28"/>
              </w:rPr>
            </w:pPr>
            <w:r>
              <w:rPr>
                <w:sz w:val="28"/>
                <w:szCs w:val="28"/>
              </w:rPr>
              <w:t>Course Objectives</w:t>
            </w:r>
          </w:p>
        </w:tc>
      </w:tr>
      <w:tr w:rsidR="00BE0CFA" w14:paraId="601AB4BB" w14:textId="77777777" w:rsidTr="00BE0CFA">
        <w:trPr>
          <w:trHeight w:val="3455"/>
        </w:trPr>
        <w:tc>
          <w:tcPr>
            <w:tcW w:w="5450" w:type="dxa"/>
            <w:gridSpan w:val="6"/>
            <w:tcBorders>
              <w:top w:val="single" w:sz="4" w:space="0" w:color="000000"/>
              <w:left w:val="single" w:sz="4" w:space="0" w:color="000000"/>
              <w:bottom w:val="single" w:sz="4" w:space="0" w:color="000000"/>
              <w:right w:val="single" w:sz="4" w:space="0" w:color="000000"/>
            </w:tcBorders>
            <w:hideMark/>
          </w:tcPr>
          <w:p w14:paraId="30F21BD4" w14:textId="77777777" w:rsidR="00BE0CFA" w:rsidRDefault="00BE0CFA">
            <w:pPr>
              <w:shd w:val="clear" w:color="auto" w:fill="FFFFFF"/>
              <w:bidi w:val="0"/>
              <w:spacing w:line="276" w:lineRule="auto"/>
              <w:ind w:left="0" w:right="-25" w:hanging="2"/>
              <w:jc w:val="both"/>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Pr>
              <w:t>1. Giving students the skill of applying economic concepts to real life.</w:t>
            </w:r>
          </w:p>
          <w:p w14:paraId="532259D9" w14:textId="77777777" w:rsidR="00BE0CFA" w:rsidRDefault="00BE0CFA">
            <w:pPr>
              <w:shd w:val="clear" w:color="auto" w:fill="FFFFFF"/>
              <w:bidi w:val="0"/>
              <w:spacing w:line="276" w:lineRule="auto"/>
              <w:ind w:left="0" w:right="-25" w:hanging="2"/>
              <w:jc w:val="both"/>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Pr>
              <w:t>2. Expand the skill of practical application of economic laws through exercise.</w:t>
            </w:r>
          </w:p>
          <w:p w14:paraId="67DDBEC2" w14:textId="77777777" w:rsidR="00BE0CFA" w:rsidRDefault="00BE0CFA">
            <w:pPr>
              <w:shd w:val="clear" w:color="auto" w:fill="FFFFFF"/>
              <w:bidi w:val="0"/>
              <w:spacing w:line="276" w:lineRule="auto"/>
              <w:ind w:left="0" w:right="-25" w:hanging="2"/>
              <w:jc w:val="both"/>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Pr>
              <w:t>3. Clarify the most important economic ideas that are in direct contact with our real life.</w:t>
            </w:r>
          </w:p>
        </w:tc>
        <w:tc>
          <w:tcPr>
            <w:tcW w:w="4480" w:type="dxa"/>
            <w:gridSpan w:val="3"/>
            <w:tcBorders>
              <w:top w:val="single" w:sz="4" w:space="0" w:color="000000"/>
              <w:left w:val="single" w:sz="4" w:space="0" w:color="000000"/>
              <w:bottom w:val="single" w:sz="4" w:space="0" w:color="000000"/>
              <w:right w:val="single" w:sz="4" w:space="0" w:color="000000"/>
            </w:tcBorders>
            <w:hideMark/>
          </w:tcPr>
          <w:p w14:paraId="40EC0C04" w14:textId="77777777" w:rsidR="00BE0CFA" w:rsidRDefault="00BE0CFA" w:rsidP="00BE0CFA">
            <w:pPr>
              <w:numPr>
                <w:ilvl w:val="0"/>
                <w:numId w:val="12"/>
              </w:numPr>
              <w:ind w:leftChars="0" w:left="3" w:right="-426" w:hanging="3"/>
              <w:jc w:val="both"/>
              <w:textDirection w:val="lrTb"/>
              <w:textAlignment w:val="auto"/>
              <w:rPr>
                <w:rFonts w:ascii="Calibri" w:eastAsia="Calibri" w:hAnsi="Calibri" w:cs="Arial"/>
                <w:sz w:val="28"/>
                <w:szCs w:val="28"/>
              </w:rPr>
            </w:pPr>
            <w:r>
              <w:rPr>
                <w:rFonts w:ascii="Calibri" w:eastAsia="Calibri" w:hAnsi="Calibri" w:cs="Arial"/>
                <w:sz w:val="28"/>
                <w:szCs w:val="28"/>
              </w:rPr>
              <w:t>.....</w:t>
            </w:r>
          </w:p>
          <w:p w14:paraId="3A95D2BD" w14:textId="77777777" w:rsidR="00BE0CFA" w:rsidRDefault="00BE0CFA" w:rsidP="00BE0CFA">
            <w:pPr>
              <w:numPr>
                <w:ilvl w:val="0"/>
                <w:numId w:val="12"/>
              </w:numPr>
              <w:ind w:leftChars="0" w:left="3" w:right="-426" w:hanging="3"/>
              <w:jc w:val="both"/>
              <w:textDirection w:val="lrTb"/>
              <w:textAlignment w:val="auto"/>
              <w:rPr>
                <w:rFonts w:ascii="Calibri" w:eastAsia="Calibri" w:hAnsi="Calibri" w:cs="Arial"/>
                <w:sz w:val="28"/>
                <w:szCs w:val="28"/>
              </w:rPr>
            </w:pPr>
            <w:r>
              <w:rPr>
                <w:rFonts w:ascii="Calibri" w:eastAsia="Calibri" w:hAnsi="Calibri" w:cs="Arial"/>
                <w:sz w:val="28"/>
                <w:szCs w:val="28"/>
              </w:rPr>
              <w:t>.....</w:t>
            </w:r>
          </w:p>
          <w:p w14:paraId="20C27BF9" w14:textId="77777777" w:rsidR="00BE0CFA" w:rsidRDefault="00BE0CFA" w:rsidP="00BE0CFA">
            <w:pPr>
              <w:numPr>
                <w:ilvl w:val="0"/>
                <w:numId w:val="12"/>
              </w:numPr>
              <w:ind w:leftChars="0" w:left="3" w:right="-426" w:hanging="3"/>
              <w:jc w:val="both"/>
              <w:textDirection w:val="lrTb"/>
              <w:textAlignment w:val="auto"/>
              <w:rPr>
                <w:rFonts w:ascii="Calibri" w:eastAsia="Calibri" w:hAnsi="Calibri" w:cs="Arial"/>
                <w:sz w:val="28"/>
                <w:szCs w:val="28"/>
              </w:rPr>
            </w:pPr>
            <w:r>
              <w:rPr>
                <w:rFonts w:ascii="Calibri" w:eastAsia="Calibri" w:hAnsi="Calibri" w:cs="Arial"/>
                <w:sz w:val="28"/>
                <w:szCs w:val="28"/>
              </w:rPr>
              <w:t>.....</w:t>
            </w:r>
          </w:p>
        </w:tc>
      </w:tr>
      <w:tr w:rsidR="00BE0CFA" w14:paraId="02D06AE8"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7B944964" w14:textId="77777777" w:rsidR="00BE0CFA" w:rsidRDefault="00BE0CFA" w:rsidP="00BE0CFA">
            <w:pPr>
              <w:pStyle w:val="ListParagraph"/>
              <w:numPr>
                <w:ilvl w:val="0"/>
                <w:numId w:val="11"/>
              </w:numPr>
              <w:bidi w:val="0"/>
              <w:ind w:leftChars="0" w:left="1081" w:right="720" w:firstLineChars="0"/>
              <w:jc w:val="left"/>
              <w:textDirection w:val="lrTb"/>
              <w:textAlignment w:val="auto"/>
              <w:rPr>
                <w:rFonts w:ascii="Simplified Arabic" w:eastAsia="Simplified Arabic" w:hAnsi="Simplified Arabic" w:cs="Simplified Arabic"/>
                <w:sz w:val="28"/>
                <w:szCs w:val="28"/>
              </w:rPr>
            </w:pPr>
            <w:r>
              <w:rPr>
                <w:sz w:val="28"/>
                <w:szCs w:val="28"/>
              </w:rPr>
              <w:lastRenderedPageBreak/>
              <w:t>Lecturing and Learning Strategies</w:t>
            </w:r>
          </w:p>
        </w:tc>
      </w:tr>
      <w:tr w:rsidR="00BE0CFA" w14:paraId="48C3371D" w14:textId="77777777" w:rsidTr="00BE0CFA">
        <w:trPr>
          <w:trHeight w:val="70"/>
        </w:trPr>
        <w:tc>
          <w:tcPr>
            <w:tcW w:w="1395" w:type="dxa"/>
            <w:gridSpan w:val="2"/>
            <w:tcBorders>
              <w:top w:val="single" w:sz="4" w:space="0" w:color="000000"/>
              <w:left w:val="single" w:sz="4" w:space="0" w:color="000000"/>
              <w:bottom w:val="single" w:sz="4" w:space="0" w:color="000000"/>
              <w:right w:val="single" w:sz="4" w:space="0" w:color="000000"/>
            </w:tcBorders>
            <w:hideMark/>
          </w:tcPr>
          <w:p w14:paraId="10A1F736" w14:textId="77777777" w:rsidR="00BE0CFA" w:rsidRDefault="00BE0CFA">
            <w:pPr>
              <w:shd w:val="clear" w:color="auto" w:fill="FFFFFF"/>
              <w:bidi w:val="0"/>
              <w:ind w:left="0" w:right="-426" w:hanging="2"/>
              <w:jc w:val="both"/>
              <w:rPr>
                <w:rFonts w:ascii="Cambria" w:eastAsia="Cambria" w:hAnsi="Cambria" w:cs="Cambria"/>
                <w:b/>
                <w:bCs/>
                <w:sz w:val="24"/>
                <w:szCs w:val="24"/>
              </w:rPr>
            </w:pPr>
            <w:r>
              <w:rPr>
                <w:rFonts w:ascii="Cambria" w:eastAsia="Cambria" w:hAnsi="Cambria" w:cs="Cambria"/>
                <w:b/>
                <w:bCs/>
                <w:sz w:val="24"/>
                <w:szCs w:val="24"/>
              </w:rPr>
              <w:t>strategy</w:t>
            </w:r>
          </w:p>
        </w:tc>
        <w:tc>
          <w:tcPr>
            <w:tcW w:w="8535" w:type="dxa"/>
            <w:gridSpan w:val="7"/>
            <w:tcBorders>
              <w:top w:val="single" w:sz="4" w:space="0" w:color="000000"/>
              <w:left w:val="single" w:sz="4" w:space="0" w:color="000000"/>
              <w:bottom w:val="single" w:sz="4" w:space="0" w:color="000000"/>
              <w:right w:val="single" w:sz="4" w:space="0" w:color="000000"/>
            </w:tcBorders>
          </w:tcPr>
          <w:p w14:paraId="30959D8D" w14:textId="77777777" w:rsidR="00BE0CFA" w:rsidRDefault="00BE0CFA">
            <w:pPr>
              <w:shd w:val="clear" w:color="auto" w:fill="FFFFFF"/>
              <w:bidi w:val="0"/>
              <w:ind w:left="0" w:right="-426" w:hanging="2"/>
              <w:jc w:val="both"/>
              <w:rPr>
                <w:rFonts w:ascii="Cambria" w:eastAsia="Cambria" w:hAnsi="Cambria" w:cs="Cambria"/>
                <w:sz w:val="24"/>
                <w:szCs w:val="24"/>
              </w:rPr>
            </w:pPr>
            <w:r>
              <w:rPr>
                <w:rFonts w:ascii="Cambria" w:eastAsia="Cambria" w:hAnsi="Cambria" w:cs="Cambria"/>
                <w:sz w:val="24"/>
                <w:szCs w:val="24"/>
              </w:rPr>
              <w:t>1.Education Strategy Planning Collaborative Concept.</w:t>
            </w:r>
          </w:p>
          <w:p w14:paraId="76C9E6E9" w14:textId="77777777" w:rsidR="00BE0CFA" w:rsidRDefault="00BE0CFA">
            <w:pPr>
              <w:shd w:val="clear" w:color="auto" w:fill="FFFFFF"/>
              <w:bidi w:val="0"/>
              <w:ind w:left="0" w:right="-426" w:hanging="2"/>
              <w:jc w:val="both"/>
              <w:rPr>
                <w:rFonts w:ascii="Cambria" w:eastAsia="Cambria" w:hAnsi="Cambria" w:cs="Cambria"/>
                <w:sz w:val="24"/>
                <w:szCs w:val="24"/>
              </w:rPr>
            </w:pPr>
            <w:r>
              <w:rPr>
                <w:rFonts w:ascii="Cambria" w:eastAsia="Cambria" w:hAnsi="Cambria" w:cs="Cambria"/>
                <w:sz w:val="24"/>
                <w:szCs w:val="24"/>
              </w:rPr>
              <w:t>2.Education Strategy "Brainstorming".</w:t>
            </w:r>
          </w:p>
          <w:p w14:paraId="3AAC7DCB" w14:textId="77777777" w:rsidR="00BE0CFA" w:rsidRDefault="00BE0CFA">
            <w:pPr>
              <w:shd w:val="clear" w:color="auto" w:fill="FFFFFF"/>
              <w:bidi w:val="0"/>
              <w:ind w:left="0" w:right="-426" w:hanging="2"/>
              <w:jc w:val="both"/>
              <w:rPr>
                <w:rFonts w:ascii="Cambria" w:eastAsia="Cambria" w:hAnsi="Cambria" w:cs="Cambria"/>
                <w:sz w:val="24"/>
                <w:szCs w:val="24"/>
              </w:rPr>
            </w:pPr>
            <w:r>
              <w:rPr>
                <w:rFonts w:ascii="Cambria" w:eastAsia="Cambria" w:hAnsi="Cambria" w:cs="Cambria"/>
                <w:sz w:val="24"/>
                <w:szCs w:val="24"/>
              </w:rPr>
              <w:t>3.Education Strategy Series of Observations</w:t>
            </w:r>
          </w:p>
          <w:p w14:paraId="0662A60C" w14:textId="77777777" w:rsidR="00BE0CFA" w:rsidRDefault="00BE0CFA">
            <w:pPr>
              <w:shd w:val="clear" w:color="auto" w:fill="FFFFFF"/>
              <w:ind w:leftChars="0" w:left="3" w:right="-426" w:hanging="3"/>
              <w:jc w:val="both"/>
              <w:rPr>
                <w:rFonts w:ascii="Cambria" w:eastAsia="Cambria" w:hAnsi="Cambria" w:cs="Cambria"/>
                <w:sz w:val="28"/>
                <w:szCs w:val="28"/>
              </w:rPr>
            </w:pPr>
          </w:p>
          <w:p w14:paraId="1188D0E9" w14:textId="77777777" w:rsidR="00BE0CFA" w:rsidRDefault="00BE0CFA">
            <w:pPr>
              <w:shd w:val="clear" w:color="auto" w:fill="FFFFFF"/>
              <w:ind w:leftChars="0" w:left="3" w:right="-426" w:hanging="3"/>
              <w:jc w:val="both"/>
              <w:rPr>
                <w:rFonts w:ascii="Cambria" w:eastAsia="Cambria" w:hAnsi="Cambria" w:cs="Cambria"/>
                <w:sz w:val="28"/>
                <w:szCs w:val="28"/>
              </w:rPr>
            </w:pPr>
          </w:p>
        </w:tc>
      </w:tr>
      <w:tr w:rsidR="00BE0CFA" w14:paraId="45434918"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04261D6B" w14:textId="77777777" w:rsidR="00BE0CFA" w:rsidRDefault="00BE0CFA" w:rsidP="00BE0CFA">
            <w:pPr>
              <w:pStyle w:val="ListParagraph"/>
              <w:numPr>
                <w:ilvl w:val="0"/>
                <w:numId w:val="11"/>
              </w:numPr>
              <w:bidi w:val="0"/>
              <w:ind w:leftChars="0" w:left="862" w:right="720" w:firstLineChars="0" w:firstLine="0"/>
              <w:jc w:val="left"/>
              <w:textDirection w:val="lrTb"/>
              <w:textAlignment w:val="auto"/>
              <w:rPr>
                <w:rFonts w:ascii="Simplified Arabic" w:eastAsia="Simplified Arabic" w:hAnsi="Simplified Arabic" w:cs="Simplified Arabic"/>
                <w:sz w:val="28"/>
                <w:szCs w:val="28"/>
              </w:rPr>
            </w:pPr>
            <w:r>
              <w:rPr>
                <w:sz w:val="28"/>
                <w:szCs w:val="28"/>
              </w:rPr>
              <w:t>Curriculum structure</w:t>
            </w:r>
          </w:p>
        </w:tc>
      </w:tr>
      <w:tr w:rsidR="00BE0CFA" w14:paraId="616B1ADC" w14:textId="77777777" w:rsidTr="00BE0CFA">
        <w:trPr>
          <w:trHeight w:val="182"/>
        </w:trPr>
        <w:tc>
          <w:tcPr>
            <w:tcW w:w="900" w:type="dxa"/>
            <w:tcBorders>
              <w:top w:val="single" w:sz="4" w:space="0" w:color="000000"/>
              <w:left w:val="single" w:sz="4" w:space="0" w:color="000000"/>
              <w:bottom w:val="single" w:sz="4" w:space="0" w:color="000000"/>
              <w:right w:val="single" w:sz="4" w:space="0" w:color="000000"/>
            </w:tcBorders>
            <w:shd w:val="clear" w:color="auto" w:fill="BDD6EE"/>
            <w:hideMark/>
          </w:tcPr>
          <w:p w14:paraId="4157F28A" w14:textId="77777777" w:rsidR="00BE0CFA" w:rsidRDefault="00BE0CFA">
            <w:pPr>
              <w:ind w:leftChars="0" w:left="2" w:hanging="2"/>
              <w:jc w:val="center"/>
              <w:rPr>
                <w:rFonts w:ascii="Simplified Arabic" w:eastAsia="Simplified Arabic" w:hAnsi="Simplified Arabic" w:cs="Simplified Arabic"/>
                <w:bCs/>
                <w:sz w:val="24"/>
                <w:szCs w:val="24"/>
              </w:rPr>
            </w:pPr>
            <w:r>
              <w:rPr>
                <w:rFonts w:ascii="Simplified Arabic" w:eastAsia="Simplified Arabic" w:hAnsi="Simplified Arabic" w:cs="Simplified Arabic"/>
                <w:bCs/>
                <w:sz w:val="24"/>
                <w:szCs w:val="24"/>
              </w:rPr>
              <w:t>Week</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14:paraId="66006349" w14:textId="77777777" w:rsidR="00BE0CFA" w:rsidRDefault="00BE0CFA">
            <w:pPr>
              <w:ind w:leftChars="0" w:left="2" w:hanging="2"/>
              <w:jc w:val="center"/>
              <w:rPr>
                <w:rFonts w:ascii="Simplified Arabic" w:eastAsia="Simplified Arabic" w:hAnsi="Simplified Arabic" w:cs="Simplified Arabic"/>
                <w:bCs/>
                <w:sz w:val="24"/>
                <w:szCs w:val="24"/>
              </w:rPr>
            </w:pPr>
            <w:r>
              <w:rPr>
                <w:rFonts w:ascii="Simplified Arabic" w:eastAsia="Simplified Arabic" w:hAnsi="Simplified Arabic" w:cs="Simplified Arabic"/>
                <w:bCs/>
                <w:sz w:val="24"/>
                <w:szCs w:val="24"/>
              </w:rPr>
              <w:t>Hours</w:t>
            </w:r>
          </w:p>
        </w:tc>
        <w:tc>
          <w:tcPr>
            <w:tcW w:w="2374" w:type="dxa"/>
            <w:tcBorders>
              <w:top w:val="single" w:sz="4" w:space="0" w:color="000000"/>
              <w:left w:val="single" w:sz="4" w:space="0" w:color="000000"/>
              <w:bottom w:val="single" w:sz="4" w:space="0" w:color="000000"/>
              <w:right w:val="single" w:sz="4" w:space="0" w:color="000000"/>
            </w:tcBorders>
            <w:shd w:val="clear" w:color="auto" w:fill="BDD6EE"/>
            <w:hideMark/>
          </w:tcPr>
          <w:p w14:paraId="37EDC87A" w14:textId="77777777" w:rsidR="00BE0CFA" w:rsidRDefault="00BE0CFA">
            <w:pPr>
              <w:ind w:leftChars="0" w:left="2" w:hanging="2"/>
              <w:jc w:val="center"/>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Required learning outputs</w:t>
            </w:r>
          </w:p>
        </w:tc>
        <w:tc>
          <w:tcPr>
            <w:tcW w:w="2137" w:type="dxa"/>
            <w:gridSpan w:val="3"/>
            <w:tcBorders>
              <w:top w:val="single" w:sz="4" w:space="0" w:color="000000"/>
              <w:left w:val="single" w:sz="4" w:space="0" w:color="000000"/>
              <w:bottom w:val="single" w:sz="4" w:space="0" w:color="000000"/>
              <w:right w:val="single" w:sz="4" w:space="0" w:color="000000"/>
            </w:tcBorders>
            <w:shd w:val="clear" w:color="auto" w:fill="BDD6EE"/>
            <w:hideMark/>
          </w:tcPr>
          <w:p w14:paraId="3830CBCF" w14:textId="77777777" w:rsidR="00BE0CFA" w:rsidRDefault="00BE0CFA">
            <w:pPr>
              <w:ind w:leftChars="0" w:left="2" w:hanging="2"/>
              <w:jc w:val="center"/>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Name of unit or subject</w:t>
            </w:r>
          </w:p>
        </w:tc>
        <w:tc>
          <w:tcPr>
            <w:tcW w:w="1707" w:type="dxa"/>
            <w:tcBorders>
              <w:top w:val="single" w:sz="4" w:space="0" w:color="000000"/>
              <w:left w:val="single" w:sz="4" w:space="0" w:color="000000"/>
              <w:bottom w:val="single" w:sz="4" w:space="0" w:color="000000"/>
              <w:right w:val="single" w:sz="4" w:space="0" w:color="000000"/>
            </w:tcBorders>
            <w:shd w:val="clear" w:color="auto" w:fill="BDD6EE"/>
            <w:hideMark/>
          </w:tcPr>
          <w:p w14:paraId="430795B9" w14:textId="77777777" w:rsidR="00BE0CFA" w:rsidRDefault="00BE0CFA">
            <w:pPr>
              <w:ind w:leftChars="0" w:left="2" w:hanging="2"/>
              <w:jc w:val="center"/>
              <w:rPr>
                <w:rFonts w:ascii="Simplified Arabic" w:eastAsia="Simplified Arabic" w:hAnsi="Simplified Arabic" w:cs="Simplified Arabic"/>
                <w:bCs/>
                <w:sz w:val="24"/>
                <w:szCs w:val="24"/>
              </w:rPr>
            </w:pPr>
            <w:r>
              <w:rPr>
                <w:rFonts w:ascii="Simplified Arabic" w:eastAsia="Simplified Arabic" w:hAnsi="Simplified Arabic" w:cs="Simplified Arabic"/>
                <w:bCs/>
                <w:sz w:val="24"/>
                <w:szCs w:val="24"/>
              </w:rPr>
              <w:t>Learning Methods</w:t>
            </w:r>
          </w:p>
        </w:tc>
        <w:tc>
          <w:tcPr>
            <w:tcW w:w="1596" w:type="dxa"/>
            <w:tcBorders>
              <w:top w:val="single" w:sz="4" w:space="0" w:color="000000"/>
              <w:left w:val="single" w:sz="4" w:space="0" w:color="000000"/>
              <w:bottom w:val="single" w:sz="4" w:space="0" w:color="000000"/>
              <w:right w:val="single" w:sz="4" w:space="0" w:color="000000"/>
            </w:tcBorders>
            <w:shd w:val="clear" w:color="auto" w:fill="BDD6EE"/>
            <w:hideMark/>
          </w:tcPr>
          <w:p w14:paraId="1507A5AA" w14:textId="77777777" w:rsidR="00BE0CFA" w:rsidRDefault="00BE0CFA">
            <w:pPr>
              <w:ind w:leftChars="0" w:left="2" w:hanging="2"/>
              <w:jc w:val="center"/>
              <w:rPr>
                <w:rFonts w:ascii="Simplified Arabic" w:eastAsia="Simplified Arabic" w:hAnsi="Simplified Arabic" w:cs="Simplified Arabic"/>
                <w:bCs/>
                <w:sz w:val="24"/>
                <w:szCs w:val="24"/>
              </w:rPr>
            </w:pPr>
            <w:r>
              <w:rPr>
                <w:rFonts w:ascii="Simplified Arabic" w:eastAsia="Simplified Arabic" w:hAnsi="Simplified Arabic" w:cs="Simplified Arabic"/>
                <w:bCs/>
                <w:sz w:val="24"/>
                <w:szCs w:val="24"/>
              </w:rPr>
              <w:t>Evaluating Methods</w:t>
            </w:r>
          </w:p>
        </w:tc>
      </w:tr>
      <w:tr w:rsidR="00BE0CFA" w14:paraId="6AA618D0" w14:textId="77777777" w:rsidTr="00BE0CFA">
        <w:trPr>
          <w:trHeight w:val="68"/>
        </w:trPr>
        <w:tc>
          <w:tcPr>
            <w:tcW w:w="900" w:type="dxa"/>
            <w:tcBorders>
              <w:top w:val="single" w:sz="4" w:space="0" w:color="000000"/>
              <w:left w:val="single" w:sz="4" w:space="0" w:color="000000"/>
              <w:bottom w:val="single" w:sz="4" w:space="0" w:color="000000"/>
              <w:right w:val="single" w:sz="4" w:space="0" w:color="000000"/>
            </w:tcBorders>
          </w:tcPr>
          <w:p w14:paraId="64F25B49"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1</w:t>
            </w:r>
          </w:p>
          <w:p w14:paraId="40A4F8E7"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2</w:t>
            </w:r>
          </w:p>
          <w:p w14:paraId="13ED99A7"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w:t>
            </w:r>
          </w:p>
          <w:p w14:paraId="1D2C4614"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4</w:t>
            </w:r>
          </w:p>
          <w:p w14:paraId="46893FC3"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5</w:t>
            </w:r>
          </w:p>
          <w:p w14:paraId="1A5FF528"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6</w:t>
            </w:r>
          </w:p>
          <w:p w14:paraId="6E4CC6C9"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7</w:t>
            </w:r>
          </w:p>
          <w:p w14:paraId="12730342"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8</w:t>
            </w:r>
          </w:p>
          <w:p w14:paraId="6150C6BA"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9</w:t>
            </w:r>
          </w:p>
          <w:p w14:paraId="72E4BFE8"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10</w:t>
            </w:r>
          </w:p>
          <w:p w14:paraId="4CA32E87"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11</w:t>
            </w:r>
          </w:p>
          <w:p w14:paraId="2B3CC5A3"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12</w:t>
            </w:r>
          </w:p>
          <w:p w14:paraId="5576DAD3"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13</w:t>
            </w:r>
          </w:p>
          <w:p w14:paraId="4BB5BDF9"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14</w:t>
            </w:r>
          </w:p>
          <w:p w14:paraId="1645D3D3"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15</w:t>
            </w:r>
          </w:p>
          <w:p w14:paraId="0FDBFB61" w14:textId="77777777" w:rsidR="00BE0CFA" w:rsidRDefault="00BE0CFA">
            <w:pPr>
              <w:shd w:val="clear" w:color="auto" w:fill="FFFFFF"/>
              <w:ind w:leftChars="0" w:firstLineChars="0" w:firstLine="0"/>
              <w:jc w:val="both"/>
              <w:rPr>
                <w:rFonts w:ascii="Cambria" w:eastAsia="Cambria" w:hAnsi="Cambria" w:cs="Cambria"/>
                <w:sz w:val="28"/>
                <w:szCs w:val="28"/>
              </w:rPr>
            </w:pPr>
            <w:r>
              <w:rPr>
                <w:rFonts w:ascii="Cambria" w:eastAsia="Cambria" w:hAnsi="Cambria" w:cs="Cambria"/>
                <w:sz w:val="28"/>
                <w:szCs w:val="28"/>
              </w:rPr>
              <w:t>Day off</w:t>
            </w:r>
          </w:p>
          <w:p w14:paraId="054774C9"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16</w:t>
            </w:r>
          </w:p>
          <w:p w14:paraId="2157ED82"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17</w:t>
            </w:r>
          </w:p>
          <w:p w14:paraId="453F4754"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18</w:t>
            </w:r>
          </w:p>
          <w:p w14:paraId="27A036B6"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19</w:t>
            </w:r>
          </w:p>
          <w:p w14:paraId="485FABC0"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19</w:t>
            </w:r>
          </w:p>
          <w:p w14:paraId="194CB11B"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20</w:t>
            </w:r>
          </w:p>
          <w:p w14:paraId="2E330FCF"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21</w:t>
            </w:r>
          </w:p>
          <w:p w14:paraId="77F2381C"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22</w:t>
            </w:r>
          </w:p>
          <w:p w14:paraId="225F880E"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23</w:t>
            </w:r>
          </w:p>
          <w:p w14:paraId="45F33A8E"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24</w:t>
            </w:r>
          </w:p>
          <w:p w14:paraId="1F1A3FA4"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lastRenderedPageBreak/>
              <w:t>25</w:t>
            </w:r>
          </w:p>
          <w:p w14:paraId="4D083930"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26</w:t>
            </w:r>
          </w:p>
          <w:p w14:paraId="4F86D2A2"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27</w:t>
            </w:r>
          </w:p>
          <w:p w14:paraId="024B75C9"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28</w:t>
            </w:r>
          </w:p>
          <w:p w14:paraId="23F246D6" w14:textId="77777777" w:rsidR="00BE0CFA" w:rsidRDefault="00BE0CFA">
            <w:pPr>
              <w:shd w:val="clear" w:color="auto" w:fill="FFFFFF"/>
              <w:ind w:leftChars="0" w:left="3" w:hanging="3"/>
              <w:jc w:val="both"/>
              <w:rPr>
                <w:rFonts w:ascii="Cambria" w:eastAsia="Cambria" w:hAnsi="Cambria" w:cs="Cambria"/>
                <w:sz w:val="28"/>
                <w:szCs w:val="28"/>
              </w:rPr>
            </w:pPr>
            <w:r>
              <w:rPr>
                <w:rFonts w:ascii="Cambria" w:eastAsia="Cambria" w:hAnsi="Cambria" w:cs="Cambria"/>
                <w:sz w:val="28"/>
                <w:szCs w:val="28"/>
              </w:rPr>
              <w:t>29</w:t>
            </w:r>
          </w:p>
          <w:p w14:paraId="209436AB" w14:textId="77777777" w:rsidR="00BE0CFA" w:rsidRDefault="00BE0CFA">
            <w:pPr>
              <w:shd w:val="clear" w:color="auto" w:fill="FFFFFF"/>
              <w:ind w:leftChars="0" w:firstLineChars="0" w:firstLine="0"/>
              <w:jc w:val="both"/>
              <w:rPr>
                <w:rFonts w:ascii="Cambria" w:eastAsia="Cambria" w:hAnsi="Cambria" w:cs="Cambria"/>
                <w:sz w:val="28"/>
                <w:szCs w:val="28"/>
              </w:rPr>
            </w:pPr>
            <w:r>
              <w:rPr>
                <w:rFonts w:ascii="Cambria" w:eastAsia="Cambria" w:hAnsi="Cambria" w:cs="Cambria"/>
                <w:sz w:val="28"/>
                <w:szCs w:val="28"/>
              </w:rPr>
              <w:t>30</w:t>
            </w:r>
          </w:p>
          <w:p w14:paraId="71020E11" w14:textId="77777777" w:rsidR="00BE0CFA" w:rsidRDefault="00BE0CFA">
            <w:pPr>
              <w:shd w:val="clear" w:color="auto" w:fill="FFFFFF"/>
              <w:ind w:leftChars="0" w:firstLineChars="0" w:firstLine="0"/>
              <w:jc w:val="both"/>
              <w:rPr>
                <w:rFonts w:ascii="Cambria" w:eastAsia="Cambria" w:hAnsi="Cambria" w:cs="Cambria"/>
                <w:sz w:val="28"/>
                <w:szCs w:val="28"/>
              </w:rPr>
            </w:pPr>
          </w:p>
          <w:p w14:paraId="76E29B1B" w14:textId="77777777" w:rsidR="00BE0CFA" w:rsidRDefault="00BE0CFA">
            <w:pPr>
              <w:shd w:val="clear" w:color="auto" w:fill="FFFFFF"/>
              <w:ind w:leftChars="0" w:firstLineChars="0" w:firstLine="0"/>
              <w:jc w:val="both"/>
              <w:rPr>
                <w:rFonts w:ascii="Cambria" w:eastAsia="Cambria" w:hAnsi="Cambria" w:cs="Cambria"/>
                <w:sz w:val="28"/>
                <w:szCs w:val="28"/>
              </w:rPr>
            </w:pPr>
          </w:p>
          <w:p w14:paraId="6E65619A" w14:textId="77777777" w:rsidR="00BE0CFA" w:rsidRDefault="00BE0CFA">
            <w:pPr>
              <w:shd w:val="clear" w:color="auto" w:fill="FFFFFF"/>
              <w:ind w:leftChars="0" w:firstLineChars="0" w:firstLine="0"/>
              <w:jc w:val="both"/>
              <w:rPr>
                <w:rFonts w:ascii="Cambria" w:eastAsia="Cambria" w:hAnsi="Cambria" w:cs="Cambria"/>
                <w:sz w:val="28"/>
                <w:szCs w:val="28"/>
              </w:rPr>
            </w:pPr>
          </w:p>
        </w:tc>
        <w:tc>
          <w:tcPr>
            <w:tcW w:w="1216" w:type="dxa"/>
            <w:gridSpan w:val="2"/>
            <w:tcBorders>
              <w:top w:val="single" w:sz="4" w:space="0" w:color="000000"/>
              <w:left w:val="single" w:sz="4" w:space="0" w:color="000000"/>
              <w:bottom w:val="single" w:sz="4" w:space="0" w:color="000000"/>
              <w:right w:val="single" w:sz="4" w:space="0" w:color="000000"/>
            </w:tcBorders>
          </w:tcPr>
          <w:p w14:paraId="425E4875"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lastRenderedPageBreak/>
              <w:t>3 H</w:t>
            </w:r>
          </w:p>
          <w:p w14:paraId="360E7F8E"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65403643"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6B6E93B6"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0C259220"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18638369"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3CB505F2"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07B1F49A"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510169B2"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3E40C2E2"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55811D2F"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5549800B"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7FC21C61"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54C7B524"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0C7D0251"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32CEA7E8" w14:textId="77777777" w:rsidR="00BE0CFA" w:rsidRDefault="00BE0CFA">
            <w:pPr>
              <w:shd w:val="clear" w:color="auto" w:fill="FFFFFF"/>
              <w:ind w:leftChars="0" w:left="3" w:right="-426" w:hanging="3"/>
              <w:jc w:val="both"/>
              <w:rPr>
                <w:rFonts w:ascii="Cambria" w:eastAsia="Cambria" w:hAnsi="Cambria" w:cs="Cambria"/>
                <w:sz w:val="28"/>
                <w:szCs w:val="28"/>
              </w:rPr>
            </w:pPr>
          </w:p>
          <w:p w14:paraId="3D0C37E3"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sz w:val="28"/>
                <w:szCs w:val="28"/>
                <w:rtl/>
              </w:rPr>
              <w:t xml:space="preserve"> </w:t>
            </w:r>
            <w:r>
              <w:rPr>
                <w:rFonts w:ascii="Cambria" w:eastAsia="Cambria" w:hAnsi="Cambria" w:cs="Cambria"/>
                <w:sz w:val="28"/>
                <w:szCs w:val="28"/>
              </w:rPr>
              <w:t>3 H</w:t>
            </w:r>
          </w:p>
          <w:p w14:paraId="18C8D9AE"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6C53B65C"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6287D291"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0FA5FB4A"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6DA60DF6"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16728C88"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4386021E"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070C0208"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72B6AB2B"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64D18EA6"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565A6439"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lastRenderedPageBreak/>
              <w:t>3 H</w:t>
            </w:r>
          </w:p>
          <w:p w14:paraId="64C3CA74"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463AA59F"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52F0AAAA"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2A5A5105" w14:textId="77777777" w:rsidR="00BE0CFA" w:rsidRDefault="00BE0CFA">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p w14:paraId="75D016CB" w14:textId="5E8A5B6D" w:rsidR="00592558" w:rsidRDefault="00592558">
            <w:pPr>
              <w:shd w:val="clear" w:color="auto" w:fill="FFFFFF"/>
              <w:ind w:leftChars="0" w:left="3" w:right="-426" w:hanging="3"/>
              <w:jc w:val="both"/>
              <w:rPr>
                <w:rFonts w:ascii="Cambria" w:eastAsia="Cambria" w:hAnsi="Cambria" w:cs="Cambria"/>
                <w:sz w:val="28"/>
                <w:szCs w:val="28"/>
              </w:rPr>
            </w:pPr>
            <w:r>
              <w:rPr>
                <w:rFonts w:ascii="Cambria" w:eastAsia="Cambria" w:hAnsi="Cambria" w:cs="Cambria"/>
                <w:sz w:val="28"/>
                <w:szCs w:val="28"/>
              </w:rPr>
              <w:t>3 H</w:t>
            </w:r>
          </w:p>
        </w:tc>
        <w:tc>
          <w:tcPr>
            <w:tcW w:w="2374" w:type="dxa"/>
            <w:tcBorders>
              <w:top w:val="single" w:sz="4" w:space="0" w:color="000000"/>
              <w:left w:val="single" w:sz="4" w:space="0" w:color="000000"/>
              <w:bottom w:val="single" w:sz="4" w:space="0" w:color="000000"/>
              <w:right w:val="single" w:sz="4" w:space="0" w:color="000000"/>
            </w:tcBorders>
          </w:tcPr>
          <w:p w14:paraId="4B075E2F" w14:textId="77777777" w:rsidR="00BE0CFA" w:rsidRDefault="00BE0CFA">
            <w:pPr>
              <w:shd w:val="clear" w:color="auto" w:fill="FFFFFF"/>
              <w:tabs>
                <w:tab w:val="left" w:pos="1599"/>
              </w:tabs>
              <w:bidi w:val="0"/>
              <w:spacing w:line="276" w:lineRule="auto"/>
              <w:ind w:leftChars="0" w:left="0" w:right="620" w:firstLineChars="0" w:firstLine="0"/>
              <w:jc w:val="left"/>
              <w:rPr>
                <w:rFonts w:ascii="Cambria" w:eastAsia="Cambria" w:hAnsi="Cambria" w:cs="Cambria"/>
                <w:color w:val="000000"/>
                <w:sz w:val="28"/>
                <w:szCs w:val="28"/>
              </w:rPr>
            </w:pPr>
            <w:r>
              <w:rPr>
                <w:rFonts w:ascii="Cambria" w:eastAsia="Cambria" w:hAnsi="Cambria" w:cs="Cambria"/>
                <w:color w:val="000000"/>
                <w:sz w:val="28"/>
                <w:szCs w:val="28"/>
              </w:rPr>
              <w:lastRenderedPageBreak/>
              <w:t>1.To acquire students' skills Analysis of monetary theories.</w:t>
            </w:r>
          </w:p>
          <w:p w14:paraId="74B51566" w14:textId="77777777" w:rsidR="00BE0CFA" w:rsidRDefault="00BE0CFA">
            <w:pPr>
              <w:shd w:val="clear" w:color="auto" w:fill="FFFFFF"/>
              <w:bidi w:val="0"/>
              <w:spacing w:line="276" w:lineRule="auto"/>
              <w:ind w:left="1" w:right="620" w:hanging="3"/>
              <w:jc w:val="lowKashida"/>
              <w:rPr>
                <w:rFonts w:ascii="Sakkal Majalla" w:eastAsia="Sakkal Majalla" w:hAnsi="Sakkal Majalla" w:cs="Sakkal Majalla"/>
                <w:sz w:val="28"/>
                <w:szCs w:val="28"/>
              </w:rPr>
            </w:pPr>
            <w:r>
              <w:rPr>
                <w:rFonts w:ascii="Cambria" w:eastAsia="Cambria" w:hAnsi="Cambria" w:cs="Cambria"/>
                <w:color w:val="000000"/>
                <w:sz w:val="28"/>
                <w:szCs w:val="28"/>
              </w:rPr>
              <w:t>2. Informing students about the importance of monetary theories during previous times</w:t>
            </w:r>
            <w:r>
              <w:rPr>
                <w:rFonts w:ascii="Sakkal Majalla" w:eastAsia="Sakkal Majalla" w:hAnsi="Sakkal Majalla" w:cs="Sakkal Majalla"/>
                <w:sz w:val="28"/>
                <w:szCs w:val="28"/>
                <w:rtl/>
              </w:rPr>
              <w:t xml:space="preserve"> </w:t>
            </w:r>
          </w:p>
          <w:p w14:paraId="6202F293" w14:textId="77777777" w:rsidR="00BE0CFA" w:rsidRDefault="00BE0CFA">
            <w:pPr>
              <w:shd w:val="clear" w:color="auto" w:fill="FFFFFF"/>
              <w:ind w:leftChars="0" w:left="3" w:right="-426" w:hanging="3"/>
              <w:jc w:val="lowKashida"/>
              <w:rPr>
                <w:rFonts w:ascii="Cambria" w:eastAsia="Cambria" w:hAnsi="Cambria" w:cs="Cambria"/>
                <w:sz w:val="28"/>
                <w:szCs w:val="28"/>
              </w:rPr>
            </w:pPr>
          </w:p>
          <w:p w14:paraId="2620C972" w14:textId="77777777" w:rsidR="00BE0CFA" w:rsidRDefault="00BE0CFA">
            <w:pPr>
              <w:shd w:val="clear" w:color="auto" w:fill="FFFFFF"/>
              <w:ind w:leftChars="0" w:left="3" w:right="-426" w:hanging="3"/>
              <w:jc w:val="lowKashida"/>
              <w:rPr>
                <w:rFonts w:ascii="Cambria" w:eastAsia="Cambria" w:hAnsi="Cambria" w:cs="Cambria"/>
                <w:color w:val="000000"/>
                <w:sz w:val="28"/>
                <w:szCs w:val="28"/>
              </w:rPr>
            </w:pPr>
          </w:p>
          <w:p w14:paraId="52DCDE4C" w14:textId="77777777" w:rsidR="00BE0CFA" w:rsidRDefault="00BE0CFA">
            <w:pPr>
              <w:shd w:val="clear" w:color="auto" w:fill="FFFFFF"/>
              <w:ind w:leftChars="0" w:left="3" w:right="-426" w:hanging="3"/>
              <w:jc w:val="lowKashida"/>
              <w:rPr>
                <w:rFonts w:ascii="Cambria" w:eastAsia="Cambria" w:hAnsi="Cambria" w:cs="Cambria"/>
                <w:sz w:val="28"/>
                <w:szCs w:val="28"/>
              </w:rPr>
            </w:pPr>
          </w:p>
          <w:p w14:paraId="7E48F92D" w14:textId="77777777" w:rsidR="00BE0CFA" w:rsidRDefault="00BE0CFA">
            <w:pPr>
              <w:shd w:val="clear" w:color="auto" w:fill="FFFFFF"/>
              <w:ind w:leftChars="0" w:left="3" w:right="-426" w:hanging="3"/>
              <w:jc w:val="lowKashida"/>
              <w:rPr>
                <w:rFonts w:ascii="Cambria" w:eastAsia="Cambria" w:hAnsi="Cambria" w:cs="Cambria"/>
                <w:sz w:val="28"/>
                <w:szCs w:val="28"/>
              </w:rPr>
            </w:pPr>
          </w:p>
          <w:p w14:paraId="508C1EF2" w14:textId="77777777" w:rsidR="00BE0CFA" w:rsidRDefault="00BE0CFA">
            <w:pPr>
              <w:shd w:val="clear" w:color="auto" w:fill="FFFFFF"/>
              <w:ind w:leftChars="0" w:left="3" w:right="-426" w:hanging="3"/>
              <w:jc w:val="lowKashida"/>
              <w:rPr>
                <w:rFonts w:ascii="Cambria" w:eastAsia="Cambria" w:hAnsi="Cambria" w:cs="Cambria"/>
                <w:sz w:val="28"/>
                <w:szCs w:val="28"/>
              </w:rPr>
            </w:pPr>
          </w:p>
          <w:p w14:paraId="2A8BFD76" w14:textId="77777777" w:rsidR="00BE0CFA" w:rsidRDefault="00BE0CFA">
            <w:pPr>
              <w:shd w:val="clear" w:color="auto" w:fill="FFFFFF"/>
              <w:ind w:leftChars="0" w:left="3" w:right="-426" w:hanging="3"/>
              <w:jc w:val="lowKashida"/>
              <w:rPr>
                <w:rFonts w:ascii="Cambria" w:eastAsia="Cambria" w:hAnsi="Cambria" w:cs="Cambria"/>
                <w:sz w:val="28"/>
                <w:szCs w:val="28"/>
              </w:rPr>
            </w:pPr>
          </w:p>
          <w:p w14:paraId="57875FA6" w14:textId="77777777" w:rsidR="00BE0CFA" w:rsidRDefault="00BE0CFA">
            <w:pPr>
              <w:shd w:val="clear" w:color="auto" w:fill="FFFFFF"/>
              <w:ind w:leftChars="0" w:left="3" w:right="-426" w:hanging="3"/>
              <w:jc w:val="lowKashida"/>
              <w:rPr>
                <w:rFonts w:ascii="Cambria" w:eastAsia="Cambria" w:hAnsi="Cambria" w:cs="Cambria"/>
                <w:sz w:val="28"/>
                <w:szCs w:val="28"/>
              </w:rPr>
            </w:pPr>
          </w:p>
          <w:p w14:paraId="7F6D3D97" w14:textId="77777777" w:rsidR="00BE0CFA" w:rsidRDefault="00BE0CFA">
            <w:pPr>
              <w:shd w:val="clear" w:color="auto" w:fill="FFFFFF"/>
              <w:ind w:leftChars="0" w:left="0" w:firstLineChars="0" w:firstLine="0"/>
              <w:jc w:val="lowKashida"/>
              <w:rPr>
                <w:rFonts w:ascii="Cambria" w:eastAsia="Cambria" w:hAnsi="Cambria" w:cs="Cambria"/>
                <w:sz w:val="28"/>
                <w:szCs w:val="28"/>
              </w:rPr>
            </w:pPr>
          </w:p>
          <w:p w14:paraId="1CE0C557" w14:textId="77777777" w:rsidR="00BE0CFA" w:rsidRDefault="00BE0CFA">
            <w:pPr>
              <w:shd w:val="clear" w:color="auto" w:fill="FFFFFF"/>
              <w:ind w:leftChars="0" w:left="0" w:firstLineChars="0" w:firstLine="0"/>
              <w:jc w:val="lowKashida"/>
              <w:rPr>
                <w:rFonts w:ascii="Cambria" w:eastAsia="Cambria" w:hAnsi="Cambria" w:cs="Cambria"/>
                <w:sz w:val="28"/>
                <w:szCs w:val="28"/>
              </w:rPr>
            </w:pPr>
          </w:p>
        </w:tc>
        <w:tc>
          <w:tcPr>
            <w:tcW w:w="2137" w:type="dxa"/>
            <w:gridSpan w:val="3"/>
            <w:tcBorders>
              <w:top w:val="single" w:sz="4" w:space="0" w:color="000000"/>
              <w:left w:val="single" w:sz="4" w:space="0" w:color="000000"/>
              <w:bottom w:val="single" w:sz="4" w:space="0" w:color="000000"/>
              <w:right w:val="single" w:sz="4" w:space="0" w:color="000000"/>
            </w:tcBorders>
            <w:hideMark/>
          </w:tcPr>
          <w:p w14:paraId="75FF5B44" w14:textId="77777777" w:rsidR="00BE0CFA" w:rsidRDefault="00BE0CFA">
            <w:pPr>
              <w:shd w:val="clear" w:color="auto" w:fill="FFFFFF"/>
              <w:bidi w:val="0"/>
              <w:ind w:leftChars="0" w:left="0" w:right="-426" w:firstLineChars="0" w:firstLine="0"/>
              <w:jc w:val="left"/>
              <w:rPr>
                <w:rFonts w:ascii="Cambria" w:eastAsia="Cambria" w:hAnsi="Cambria"/>
                <w:sz w:val="28"/>
                <w:szCs w:val="28"/>
              </w:rPr>
            </w:pPr>
            <w:r>
              <w:rPr>
                <w:rFonts w:ascii="Cambria" w:eastAsia="Cambria" w:hAnsi="Cambria"/>
                <w:sz w:val="28"/>
                <w:szCs w:val="28"/>
              </w:rPr>
              <w:t xml:space="preserve">Money and </w:t>
            </w:r>
          </w:p>
          <w:p w14:paraId="605D368A" w14:textId="77777777" w:rsidR="00BE0CFA" w:rsidRDefault="00BE0CFA">
            <w:pPr>
              <w:shd w:val="clear" w:color="auto" w:fill="FFFFFF"/>
              <w:bidi w:val="0"/>
              <w:ind w:leftChars="0" w:left="0" w:right="-426" w:firstLineChars="0" w:firstLine="0"/>
              <w:jc w:val="left"/>
              <w:rPr>
                <w:rFonts w:ascii="Cambria" w:eastAsia="Cambria" w:hAnsi="Cambria" w:cs="Cambria"/>
                <w:color w:val="000000"/>
                <w:sz w:val="28"/>
                <w:szCs w:val="28"/>
              </w:rPr>
            </w:pPr>
            <w:r>
              <w:rPr>
                <w:rFonts w:ascii="Cambria" w:eastAsia="Cambria" w:hAnsi="Cambria"/>
                <w:sz w:val="28"/>
                <w:szCs w:val="28"/>
              </w:rPr>
              <w:t>Banks</w:t>
            </w:r>
          </w:p>
        </w:tc>
        <w:tc>
          <w:tcPr>
            <w:tcW w:w="1707" w:type="dxa"/>
            <w:tcBorders>
              <w:top w:val="single" w:sz="4" w:space="0" w:color="000000"/>
              <w:left w:val="single" w:sz="4" w:space="0" w:color="000000"/>
              <w:bottom w:val="single" w:sz="4" w:space="0" w:color="000000"/>
              <w:right w:val="single" w:sz="4" w:space="0" w:color="000000"/>
            </w:tcBorders>
          </w:tcPr>
          <w:p w14:paraId="73022944" w14:textId="77777777" w:rsidR="00BE0CFA" w:rsidRDefault="00BE0CFA">
            <w:pPr>
              <w:shd w:val="clear" w:color="auto" w:fill="FFFFFF"/>
              <w:bidi w:val="0"/>
              <w:ind w:left="0" w:right="-29" w:hanging="2"/>
              <w:jc w:val="left"/>
              <w:rPr>
                <w:rFonts w:ascii="Cambria" w:eastAsia="Cambria" w:hAnsi="Cambria"/>
                <w:sz w:val="24"/>
                <w:szCs w:val="24"/>
                <w:lang w:bidi="ar-IQ"/>
              </w:rPr>
            </w:pPr>
            <w:r>
              <w:rPr>
                <w:rFonts w:ascii="Cambria" w:eastAsia="Cambria" w:hAnsi="Cambria"/>
                <w:sz w:val="24"/>
                <w:szCs w:val="24"/>
                <w:lang w:bidi="ar-IQ"/>
              </w:rPr>
              <w:t>1.Explain the scientific material through the selected subjects in the scientific curriculum and give the most important monetary readings in this regard.</w:t>
            </w:r>
          </w:p>
          <w:p w14:paraId="34F60D71" w14:textId="77777777" w:rsidR="00BE0CFA" w:rsidRDefault="00BE0CFA">
            <w:pPr>
              <w:shd w:val="clear" w:color="auto" w:fill="FFFFFF"/>
              <w:bidi w:val="0"/>
              <w:ind w:left="0" w:right="-29" w:hanging="2"/>
              <w:jc w:val="left"/>
              <w:rPr>
                <w:rFonts w:ascii="Cambria" w:eastAsia="Cambria" w:hAnsi="Cambria"/>
                <w:sz w:val="24"/>
                <w:szCs w:val="24"/>
                <w:lang w:bidi="ar-IQ"/>
              </w:rPr>
            </w:pPr>
            <w:r>
              <w:rPr>
                <w:rFonts w:ascii="Cambria" w:eastAsia="Cambria" w:hAnsi="Cambria"/>
                <w:sz w:val="24"/>
                <w:szCs w:val="24"/>
                <w:lang w:bidi="ar-IQ"/>
              </w:rPr>
              <w:t>2. Writing a review paper for each researcher summarizing the most important ideas put forward during lectures</w:t>
            </w:r>
          </w:p>
          <w:p w14:paraId="5E6E65B7" w14:textId="77777777" w:rsidR="00BE0CFA" w:rsidRDefault="00BE0CFA">
            <w:pPr>
              <w:shd w:val="clear" w:color="auto" w:fill="FFFFFF"/>
              <w:bidi w:val="0"/>
              <w:ind w:left="0" w:right="-29" w:hanging="2"/>
              <w:jc w:val="left"/>
              <w:rPr>
                <w:rFonts w:ascii="Cambria" w:eastAsia="Cambria" w:hAnsi="Cambria"/>
                <w:sz w:val="24"/>
                <w:szCs w:val="24"/>
                <w:lang w:bidi="ar-IQ"/>
              </w:rPr>
            </w:pPr>
            <w:r>
              <w:rPr>
                <w:rFonts w:ascii="Cambria" w:eastAsia="Cambria" w:hAnsi="Cambria"/>
                <w:sz w:val="24"/>
                <w:szCs w:val="24"/>
                <w:lang w:bidi="ar-IQ"/>
              </w:rPr>
              <w:t>3. Linking famous monetary ideas with students' monetary opinions</w:t>
            </w:r>
          </w:p>
          <w:p w14:paraId="4C410A20" w14:textId="77777777" w:rsidR="00BE0CFA" w:rsidRDefault="00BE0CFA">
            <w:pPr>
              <w:shd w:val="clear" w:color="auto" w:fill="FFFFFF"/>
              <w:bidi w:val="0"/>
              <w:ind w:left="1" w:right="-29" w:hanging="3"/>
              <w:jc w:val="left"/>
              <w:rPr>
                <w:rFonts w:ascii="Cambria" w:eastAsia="Cambria" w:hAnsi="Cambria"/>
                <w:sz w:val="28"/>
                <w:szCs w:val="28"/>
                <w:lang w:bidi="ar-IQ"/>
              </w:rPr>
            </w:pPr>
          </w:p>
        </w:tc>
        <w:tc>
          <w:tcPr>
            <w:tcW w:w="159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2E55FF" w14:textId="77777777" w:rsidR="00BE0CFA" w:rsidRDefault="00BE0CFA">
            <w:pPr>
              <w:shd w:val="clear" w:color="auto" w:fill="FFFFFF"/>
              <w:bidi w:val="0"/>
              <w:spacing w:before="240" w:after="240" w:line="348" w:lineRule="auto"/>
              <w:ind w:leftChars="6" w:left="15" w:right="-23" w:hanging="3"/>
              <w:jc w:val="left"/>
              <w:rPr>
                <w:rFonts w:ascii="Cambria" w:eastAsia="Cambria" w:hAnsi="Cambria" w:cs="Cambria"/>
                <w:bCs/>
                <w:sz w:val="26"/>
                <w:szCs w:val="26"/>
              </w:rPr>
            </w:pPr>
            <w:r>
              <w:rPr>
                <w:rFonts w:ascii="Cambria" w:eastAsia="Cambria" w:hAnsi="Cambria" w:cs="Cambria"/>
                <w:bCs/>
                <w:sz w:val="26"/>
                <w:szCs w:val="26"/>
              </w:rPr>
              <w:lastRenderedPageBreak/>
              <w:t>Weekly, monthly, daily, editorial and final examinations</w:t>
            </w:r>
          </w:p>
        </w:tc>
      </w:tr>
      <w:tr w:rsidR="00BE0CFA" w14:paraId="47D36043"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0112C31A" w14:textId="77777777" w:rsidR="00BE0CFA" w:rsidRDefault="00BE0CFA" w:rsidP="00BE0CFA">
            <w:pPr>
              <w:pStyle w:val="ListParagraph"/>
              <w:numPr>
                <w:ilvl w:val="0"/>
                <w:numId w:val="11"/>
              </w:numPr>
              <w:bidi w:val="0"/>
              <w:ind w:leftChars="0" w:left="862" w:right="720" w:firstLineChars="0" w:firstLine="0"/>
              <w:jc w:val="left"/>
              <w:textDirection w:val="lrTb"/>
              <w:textAlignment w:val="auto"/>
              <w:rPr>
                <w:rFonts w:ascii="Simplified Arabic" w:eastAsia="Simplified Arabic" w:hAnsi="Simplified Arabic" w:cs="Simplified Arabic"/>
                <w:sz w:val="28"/>
                <w:szCs w:val="28"/>
              </w:rPr>
            </w:pPr>
            <w:r>
              <w:rPr>
                <w:sz w:val="28"/>
                <w:szCs w:val="28"/>
              </w:rPr>
              <w:t>Curriculum Assessment</w:t>
            </w:r>
          </w:p>
        </w:tc>
      </w:tr>
      <w:tr w:rsidR="00BE0CFA" w14:paraId="6A10417C" w14:textId="77777777" w:rsidTr="00BE0CFA">
        <w:tc>
          <w:tcPr>
            <w:tcW w:w="9930" w:type="dxa"/>
            <w:gridSpan w:val="9"/>
            <w:tcBorders>
              <w:top w:val="single" w:sz="4" w:space="0" w:color="000000"/>
              <w:left w:val="single" w:sz="4" w:space="0" w:color="000000"/>
              <w:bottom w:val="single" w:sz="4" w:space="0" w:color="000000"/>
              <w:right w:val="single" w:sz="4" w:space="0" w:color="000000"/>
            </w:tcBorders>
            <w:hideMark/>
          </w:tcPr>
          <w:p w14:paraId="1320BD71" w14:textId="77777777" w:rsidR="00BE0CFA" w:rsidRDefault="00BE0CFA">
            <w:pPr>
              <w:shd w:val="clear" w:color="auto" w:fill="FFFFFF"/>
              <w:bidi w:val="0"/>
              <w:ind w:left="0" w:hanging="2"/>
              <w:jc w:val="left"/>
              <w:rPr>
                <w:rFonts w:ascii="Cambria" w:eastAsia="Cambria" w:hAnsi="Cambria"/>
                <w:color w:val="000000"/>
                <w:sz w:val="24"/>
                <w:szCs w:val="24"/>
                <w:lang w:bidi="ar-IQ"/>
              </w:rPr>
            </w:pPr>
            <w:r>
              <w:rPr>
                <w:rFonts w:ascii="Cambria" w:eastAsia="Cambria" w:hAnsi="Cambria"/>
                <w:color w:val="000000"/>
                <w:sz w:val="24"/>
                <w:szCs w:val="24"/>
              </w:rPr>
              <w:t>Distribution as follows: 40 degrees for Mid-term exams, 10 degrees for daily tests and 50 degrees for the final exams</w:t>
            </w:r>
          </w:p>
        </w:tc>
      </w:tr>
      <w:tr w:rsidR="00BE0CFA" w14:paraId="68401785" w14:textId="77777777" w:rsidTr="00BE0CFA">
        <w:tc>
          <w:tcPr>
            <w:tcW w:w="9930"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0CAD1D0C" w14:textId="77777777" w:rsidR="00BE0CFA" w:rsidRDefault="00BE0CFA" w:rsidP="00BE0CFA">
            <w:pPr>
              <w:pStyle w:val="ListParagraph"/>
              <w:numPr>
                <w:ilvl w:val="0"/>
                <w:numId w:val="11"/>
              </w:numPr>
              <w:bidi w:val="0"/>
              <w:ind w:leftChars="0" w:left="862" w:right="720" w:firstLineChars="0" w:firstLine="0"/>
              <w:jc w:val="left"/>
              <w:textDirection w:val="lrTb"/>
              <w:textAlignment w:val="auto"/>
              <w:rPr>
                <w:rFonts w:ascii="Simplified Arabic" w:eastAsia="Simplified Arabic" w:hAnsi="Simplified Arabic" w:cs="Simplified Arabic"/>
                <w:sz w:val="28"/>
                <w:szCs w:val="28"/>
                <w:rtl/>
              </w:rPr>
            </w:pPr>
            <w:r>
              <w:rPr>
                <w:sz w:val="28"/>
                <w:szCs w:val="28"/>
              </w:rPr>
              <w:t>Learning and Lecturing Resources</w:t>
            </w:r>
          </w:p>
        </w:tc>
      </w:tr>
      <w:tr w:rsidR="00BE0CFA" w14:paraId="3D23FF99" w14:textId="77777777" w:rsidTr="00BE0CFA">
        <w:tc>
          <w:tcPr>
            <w:tcW w:w="5210" w:type="dxa"/>
            <w:gridSpan w:val="5"/>
            <w:tcBorders>
              <w:top w:val="single" w:sz="4" w:space="0" w:color="000000"/>
              <w:left w:val="single" w:sz="4" w:space="0" w:color="000000"/>
              <w:bottom w:val="single" w:sz="4" w:space="0" w:color="000000"/>
              <w:right w:val="single" w:sz="4" w:space="0" w:color="000000"/>
            </w:tcBorders>
            <w:hideMark/>
          </w:tcPr>
          <w:p w14:paraId="7DD33210" w14:textId="77777777" w:rsidR="00BE0CFA" w:rsidRDefault="00BE0CFA">
            <w:pPr>
              <w:bidi w:val="0"/>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Required books (methodology if available)</w:t>
            </w:r>
          </w:p>
        </w:tc>
        <w:tc>
          <w:tcPr>
            <w:tcW w:w="4720" w:type="dxa"/>
            <w:gridSpan w:val="4"/>
            <w:tcBorders>
              <w:top w:val="single" w:sz="4" w:space="0" w:color="000000"/>
              <w:left w:val="single" w:sz="4" w:space="0" w:color="000000"/>
              <w:bottom w:val="single" w:sz="4" w:space="0" w:color="000000"/>
              <w:right w:val="single" w:sz="4" w:space="0" w:color="000000"/>
            </w:tcBorders>
          </w:tcPr>
          <w:p w14:paraId="2A348D78" w14:textId="77777777" w:rsidR="00BE0CFA" w:rsidRDefault="00BE0CFA">
            <w:pPr>
              <w:shd w:val="clear" w:color="auto" w:fill="FFFFFF"/>
              <w:ind w:leftChars="0" w:firstLineChars="0" w:firstLine="0"/>
              <w:jc w:val="both"/>
              <w:rPr>
                <w:rFonts w:ascii="Cambria" w:eastAsia="Cambria" w:hAnsi="Cambria"/>
                <w:color w:val="000000"/>
                <w:sz w:val="28"/>
                <w:szCs w:val="28"/>
              </w:rPr>
            </w:pPr>
          </w:p>
        </w:tc>
      </w:tr>
      <w:tr w:rsidR="00BE0CFA" w14:paraId="3F9F339F" w14:textId="77777777" w:rsidTr="00BE0CFA">
        <w:tc>
          <w:tcPr>
            <w:tcW w:w="5210" w:type="dxa"/>
            <w:gridSpan w:val="5"/>
            <w:tcBorders>
              <w:top w:val="single" w:sz="4" w:space="0" w:color="000000"/>
              <w:left w:val="single" w:sz="4" w:space="0" w:color="000000"/>
              <w:bottom w:val="single" w:sz="4" w:space="0" w:color="000000"/>
              <w:right w:val="single" w:sz="4" w:space="0" w:color="000000"/>
            </w:tcBorders>
            <w:hideMark/>
          </w:tcPr>
          <w:p w14:paraId="2911639B" w14:textId="77777777" w:rsidR="00BE0CFA" w:rsidRDefault="00BE0CFA">
            <w:pPr>
              <w:bidi w:val="0"/>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Main references (sources)</w:t>
            </w:r>
          </w:p>
        </w:tc>
        <w:tc>
          <w:tcPr>
            <w:tcW w:w="4720" w:type="dxa"/>
            <w:gridSpan w:val="4"/>
            <w:tcBorders>
              <w:top w:val="single" w:sz="4" w:space="0" w:color="000000"/>
              <w:left w:val="single" w:sz="4" w:space="0" w:color="000000"/>
              <w:bottom w:val="single" w:sz="4" w:space="0" w:color="000000"/>
              <w:right w:val="single" w:sz="4" w:space="0" w:color="000000"/>
            </w:tcBorders>
          </w:tcPr>
          <w:p w14:paraId="1B26EEAD" w14:textId="77777777" w:rsidR="00BE0CFA" w:rsidRDefault="00BE0CFA">
            <w:pPr>
              <w:shd w:val="clear" w:color="auto" w:fill="FFFFFF"/>
              <w:ind w:leftChars="0" w:firstLineChars="0" w:firstLine="0"/>
              <w:jc w:val="both"/>
              <w:rPr>
                <w:rFonts w:ascii="Cambria" w:eastAsia="Cambria" w:hAnsi="Cambria" w:cs="Cambria"/>
                <w:color w:val="000000"/>
                <w:sz w:val="28"/>
                <w:szCs w:val="28"/>
              </w:rPr>
            </w:pPr>
          </w:p>
        </w:tc>
      </w:tr>
      <w:tr w:rsidR="00BE0CFA" w14:paraId="64D91E4A" w14:textId="77777777" w:rsidTr="00BE0CFA">
        <w:tc>
          <w:tcPr>
            <w:tcW w:w="5210" w:type="dxa"/>
            <w:gridSpan w:val="5"/>
            <w:tcBorders>
              <w:top w:val="single" w:sz="4" w:space="0" w:color="000000"/>
              <w:left w:val="single" w:sz="4" w:space="0" w:color="000000"/>
              <w:bottom w:val="single" w:sz="4" w:space="0" w:color="000000"/>
              <w:right w:val="single" w:sz="4" w:space="0" w:color="000000"/>
            </w:tcBorders>
            <w:hideMark/>
          </w:tcPr>
          <w:p w14:paraId="598C2D42" w14:textId="77777777" w:rsidR="00BE0CFA" w:rsidRDefault="00BE0CFA">
            <w:pPr>
              <w:bidi w:val="0"/>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Recommended supporting books and references (scientific journals, reports...)</w:t>
            </w:r>
          </w:p>
        </w:tc>
        <w:tc>
          <w:tcPr>
            <w:tcW w:w="4720" w:type="dxa"/>
            <w:gridSpan w:val="4"/>
            <w:tcBorders>
              <w:top w:val="single" w:sz="4" w:space="0" w:color="000000"/>
              <w:left w:val="single" w:sz="4" w:space="0" w:color="000000"/>
              <w:bottom w:val="single" w:sz="4" w:space="0" w:color="000000"/>
              <w:right w:val="single" w:sz="4" w:space="0" w:color="000000"/>
            </w:tcBorders>
          </w:tcPr>
          <w:p w14:paraId="71B1164A" w14:textId="77777777" w:rsidR="00BE0CFA" w:rsidRDefault="00BE0CFA">
            <w:pPr>
              <w:shd w:val="clear" w:color="auto" w:fill="FFFFFF"/>
              <w:spacing w:before="240" w:line="276" w:lineRule="auto"/>
              <w:ind w:leftChars="0" w:firstLineChars="0" w:firstLine="0"/>
              <w:jc w:val="both"/>
              <w:rPr>
                <w:sz w:val="28"/>
                <w:szCs w:val="28"/>
              </w:rPr>
            </w:pPr>
            <w:r>
              <w:rPr>
                <w:rFonts w:hint="cs"/>
                <w:sz w:val="28"/>
                <w:szCs w:val="28"/>
                <w:rtl/>
              </w:rPr>
              <w:t>‏</w:t>
            </w:r>
          </w:p>
          <w:p w14:paraId="31B10281" w14:textId="77777777" w:rsidR="00BE0CFA" w:rsidRDefault="00BE0CFA">
            <w:pPr>
              <w:shd w:val="clear" w:color="auto" w:fill="FFFFFF"/>
              <w:spacing w:line="276" w:lineRule="auto"/>
              <w:ind w:leftChars="0" w:left="3" w:hanging="3"/>
              <w:rPr>
                <w:sz w:val="28"/>
                <w:szCs w:val="28"/>
              </w:rPr>
            </w:pPr>
          </w:p>
          <w:tbl>
            <w:tblPr>
              <w:bidiVisual/>
              <w:tblW w:w="4560" w:type="dxa"/>
              <w:tblBorders>
                <w:insideH w:val="nil"/>
                <w:insideV w:val="nil"/>
              </w:tblBorders>
              <w:tblLayout w:type="fixed"/>
              <w:tblLook w:val="0600" w:firstRow="0" w:lastRow="0" w:firstColumn="0" w:lastColumn="0" w:noHBand="1" w:noVBand="1"/>
            </w:tblPr>
            <w:tblGrid>
              <w:gridCol w:w="4560"/>
            </w:tblGrid>
            <w:tr w:rsidR="00BE0CFA" w14:paraId="6BA5A422" w14:textId="77777777">
              <w:tc>
                <w:tcPr>
                  <w:tcW w:w="4560" w:type="dxa"/>
                  <w:tcBorders>
                    <w:top w:val="nil"/>
                    <w:left w:val="nil"/>
                    <w:bottom w:val="nil"/>
                    <w:right w:val="nil"/>
                  </w:tcBorders>
                  <w:tcMar>
                    <w:top w:w="0" w:type="dxa"/>
                    <w:left w:w="0" w:type="dxa"/>
                    <w:bottom w:w="0" w:type="dxa"/>
                    <w:right w:w="0" w:type="dxa"/>
                  </w:tcMar>
                </w:tcPr>
                <w:p w14:paraId="6EB9DECF" w14:textId="77777777" w:rsidR="00BE0CFA" w:rsidRDefault="00BE0CFA">
                  <w:pPr>
                    <w:shd w:val="clear" w:color="auto" w:fill="FFFFFF"/>
                    <w:ind w:leftChars="0" w:left="3" w:right="-426" w:hanging="3"/>
                    <w:rPr>
                      <w:rFonts w:ascii="Cambria" w:eastAsia="Cambria" w:hAnsi="Cambria" w:cs="Cambria"/>
                      <w:sz w:val="28"/>
                      <w:szCs w:val="28"/>
                    </w:rPr>
                  </w:pPr>
                </w:p>
              </w:tc>
            </w:tr>
            <w:tr w:rsidR="00BE0CFA" w14:paraId="46A3CC2B" w14:textId="77777777">
              <w:trPr>
                <w:trHeight w:val="1110"/>
              </w:trPr>
              <w:tc>
                <w:tcPr>
                  <w:tcW w:w="4560" w:type="dxa"/>
                  <w:tcBorders>
                    <w:top w:val="nil"/>
                    <w:left w:val="nil"/>
                    <w:bottom w:val="nil"/>
                    <w:right w:val="nil"/>
                  </w:tcBorders>
                  <w:tcMar>
                    <w:top w:w="120" w:type="dxa"/>
                    <w:left w:w="0" w:type="dxa"/>
                    <w:bottom w:w="120" w:type="dxa"/>
                    <w:right w:w="0" w:type="dxa"/>
                  </w:tcMar>
                </w:tcPr>
                <w:p w14:paraId="4C968CC9" w14:textId="77777777" w:rsidR="00BE0CFA" w:rsidRDefault="00BE0CFA">
                  <w:pPr>
                    <w:shd w:val="clear" w:color="auto" w:fill="FFFFFF"/>
                    <w:spacing w:line="276" w:lineRule="auto"/>
                    <w:ind w:leftChars="0" w:left="3" w:hanging="3"/>
                    <w:jc w:val="left"/>
                    <w:rPr>
                      <w:sz w:val="28"/>
                      <w:szCs w:val="28"/>
                    </w:rPr>
                  </w:pPr>
                </w:p>
              </w:tc>
            </w:tr>
          </w:tbl>
          <w:p w14:paraId="14DC5C99" w14:textId="77777777" w:rsidR="00BE0CFA" w:rsidRDefault="00BE0CFA">
            <w:pPr>
              <w:shd w:val="clear" w:color="auto" w:fill="FFFFFF"/>
              <w:ind w:leftChars="0" w:left="3" w:right="-426" w:hanging="3"/>
              <w:jc w:val="both"/>
              <w:rPr>
                <w:rFonts w:ascii="Cambria" w:eastAsia="Cambria" w:hAnsi="Cambria" w:cs="Cambria"/>
                <w:sz w:val="28"/>
                <w:szCs w:val="28"/>
              </w:rPr>
            </w:pPr>
          </w:p>
        </w:tc>
      </w:tr>
      <w:tr w:rsidR="00BE0CFA" w14:paraId="4E8B439B" w14:textId="77777777" w:rsidTr="00BE0CFA">
        <w:tc>
          <w:tcPr>
            <w:tcW w:w="5210" w:type="dxa"/>
            <w:gridSpan w:val="5"/>
            <w:tcBorders>
              <w:top w:val="single" w:sz="4" w:space="0" w:color="000000"/>
              <w:left w:val="single" w:sz="4" w:space="0" w:color="000000"/>
              <w:bottom w:val="single" w:sz="4" w:space="0" w:color="000000"/>
              <w:right w:val="single" w:sz="4" w:space="0" w:color="000000"/>
            </w:tcBorders>
            <w:hideMark/>
          </w:tcPr>
          <w:p w14:paraId="786BEC5F" w14:textId="77777777" w:rsidR="00BE0CFA" w:rsidRDefault="00BE0CFA">
            <w:pPr>
              <w:bidi w:val="0"/>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Electronic References, Websites</w:t>
            </w:r>
          </w:p>
        </w:tc>
        <w:tc>
          <w:tcPr>
            <w:tcW w:w="4720" w:type="dxa"/>
            <w:gridSpan w:val="4"/>
            <w:tcBorders>
              <w:top w:val="single" w:sz="4" w:space="0" w:color="000000"/>
              <w:left w:val="single" w:sz="4" w:space="0" w:color="000000"/>
              <w:bottom w:val="single" w:sz="4" w:space="0" w:color="000000"/>
              <w:right w:val="single" w:sz="4" w:space="0" w:color="000000"/>
            </w:tcBorders>
          </w:tcPr>
          <w:p w14:paraId="5F580381" w14:textId="77777777" w:rsidR="00BE0CFA" w:rsidRDefault="00BE0CFA">
            <w:pPr>
              <w:shd w:val="clear" w:color="auto" w:fill="FFFFFF"/>
              <w:spacing w:line="240" w:lineRule="auto"/>
              <w:ind w:leftChars="0" w:left="3" w:hanging="3"/>
              <w:rPr>
                <w:rFonts w:ascii="Cambria" w:eastAsia="Cambria" w:hAnsi="Cambria" w:cs="Cambria"/>
                <w:sz w:val="28"/>
                <w:szCs w:val="28"/>
              </w:rPr>
            </w:pPr>
          </w:p>
        </w:tc>
      </w:tr>
    </w:tbl>
    <w:p w14:paraId="4FAD5FAF" w14:textId="77777777" w:rsidR="00BE0CFA" w:rsidRDefault="00BE0CFA" w:rsidP="00BE0CFA">
      <w:pPr>
        <w:shd w:val="clear" w:color="auto" w:fill="FFFFFF"/>
        <w:ind w:leftChars="0" w:left="3" w:right="-426" w:hanging="3"/>
        <w:jc w:val="both"/>
        <w:rPr>
          <w:rFonts w:ascii="Arial" w:eastAsia="Arial" w:hAnsi="Arial" w:cs="Arial"/>
          <w:sz w:val="28"/>
          <w:szCs w:val="28"/>
        </w:rPr>
      </w:pPr>
    </w:p>
    <w:p w14:paraId="3D2F71DE" w14:textId="77777777" w:rsidR="00FC4B87" w:rsidRDefault="00FC4B87">
      <w:pPr>
        <w:shd w:val="clear" w:color="auto" w:fill="FFFFFF"/>
        <w:spacing w:before="240" w:after="200"/>
        <w:ind w:left="1" w:right="-426" w:hanging="3"/>
        <w:jc w:val="both"/>
        <w:rPr>
          <w:rFonts w:ascii="Arial" w:eastAsia="Arial" w:hAnsi="Arial" w:cs="Arial"/>
          <w:sz w:val="28"/>
          <w:szCs w:val="28"/>
        </w:rPr>
      </w:pPr>
    </w:p>
    <w:p w14:paraId="60302E09" w14:textId="77777777" w:rsidR="00FC4B87" w:rsidRDefault="00FC4B87">
      <w:pPr>
        <w:shd w:val="clear" w:color="auto" w:fill="FFFFFF"/>
        <w:spacing w:before="240" w:after="200"/>
        <w:ind w:left="1" w:right="-426" w:hanging="3"/>
        <w:jc w:val="both"/>
        <w:rPr>
          <w:rFonts w:ascii="Arial" w:eastAsia="Arial" w:hAnsi="Arial" w:cs="Arial"/>
          <w:sz w:val="28"/>
          <w:szCs w:val="28"/>
        </w:rPr>
      </w:pPr>
    </w:p>
    <w:p w14:paraId="3362E7B0" w14:textId="77777777" w:rsidR="00FC4B87" w:rsidRDefault="00FC4B87">
      <w:pPr>
        <w:shd w:val="clear" w:color="auto" w:fill="FFFFFF"/>
        <w:spacing w:before="240" w:after="200"/>
        <w:ind w:left="1" w:right="-426" w:hanging="3"/>
        <w:jc w:val="both"/>
        <w:rPr>
          <w:rFonts w:ascii="Arial" w:eastAsia="Arial" w:hAnsi="Arial" w:cs="Arial"/>
          <w:sz w:val="28"/>
          <w:szCs w:val="28"/>
        </w:rPr>
      </w:pPr>
    </w:p>
    <w:p w14:paraId="745F0B4C" w14:textId="77777777" w:rsidR="00FC4B87" w:rsidRDefault="00FC4B87">
      <w:pPr>
        <w:shd w:val="clear" w:color="auto" w:fill="FFFFFF"/>
        <w:spacing w:before="240" w:after="200"/>
        <w:ind w:left="1" w:right="-426" w:hanging="3"/>
        <w:jc w:val="both"/>
        <w:rPr>
          <w:rFonts w:ascii="Arial" w:eastAsia="Arial" w:hAnsi="Arial" w:cs="Arial"/>
          <w:sz w:val="28"/>
          <w:szCs w:val="28"/>
        </w:rPr>
      </w:pPr>
    </w:p>
    <w:p w14:paraId="7D4163EF" w14:textId="77777777" w:rsidR="00FC4B87" w:rsidRDefault="00FC4B87">
      <w:pPr>
        <w:shd w:val="clear" w:color="auto" w:fill="FFFFFF"/>
        <w:ind w:left="0" w:hanging="2"/>
        <w:jc w:val="left"/>
      </w:pPr>
    </w:p>
    <w:p w14:paraId="50A3B572" w14:textId="77777777" w:rsidR="00FC4B87" w:rsidRDefault="00FC4B87">
      <w:pPr>
        <w:shd w:val="clear" w:color="auto" w:fill="FFFFFF"/>
        <w:ind w:left="0" w:hanging="2"/>
        <w:jc w:val="left"/>
      </w:pPr>
    </w:p>
    <w:p w14:paraId="3374A65D" w14:textId="77777777" w:rsidR="00FC4B87" w:rsidRDefault="00FC4B87">
      <w:pPr>
        <w:shd w:val="clear" w:color="auto" w:fill="FFFFFF"/>
        <w:spacing w:after="240"/>
        <w:ind w:left="0" w:hanging="2"/>
        <w:jc w:val="left"/>
        <w:rPr>
          <w:sz w:val="24"/>
          <w:szCs w:val="24"/>
        </w:rPr>
      </w:pPr>
    </w:p>
    <w:sectPr w:rsidR="00FC4B87" w:rsidSect="005538C0">
      <w:pgSz w:w="12240" w:h="15840"/>
      <w:pgMar w:top="993" w:right="1797" w:bottom="1560" w:left="1797"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251A" w14:textId="77777777" w:rsidR="005538C0" w:rsidRDefault="005538C0">
      <w:pPr>
        <w:spacing w:line="240" w:lineRule="auto"/>
        <w:ind w:left="0" w:hanging="2"/>
      </w:pPr>
      <w:r>
        <w:separator/>
      </w:r>
    </w:p>
  </w:endnote>
  <w:endnote w:type="continuationSeparator" w:id="0">
    <w:p w14:paraId="09D0E789" w14:textId="77777777" w:rsidR="005538C0" w:rsidRDefault="005538C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DEAA" w14:textId="77777777" w:rsidR="00FC4B87" w:rsidRDefault="00FC4B8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2E0B" w14:textId="77777777" w:rsidR="00FC4B87" w:rsidRDefault="00FC4B87">
    <w:pPr>
      <w:widowControl w:val="0"/>
      <w:pBdr>
        <w:top w:val="nil"/>
        <w:left w:val="nil"/>
        <w:bottom w:val="nil"/>
        <w:right w:val="nil"/>
        <w:between w:val="nil"/>
      </w:pBdr>
      <w:spacing w:line="276" w:lineRule="auto"/>
      <w:ind w:left="0" w:hanging="2"/>
      <w:jc w:val="left"/>
      <w:rPr>
        <w:color w:val="000000"/>
      </w:rPr>
    </w:pPr>
  </w:p>
  <w:tbl>
    <w:tblPr>
      <w:tblStyle w:val="af2"/>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FC4B87" w14:paraId="3A018FA4" w14:textId="77777777">
      <w:trPr>
        <w:cantSplit/>
        <w:trHeight w:val="151"/>
        <w:jc w:val="right"/>
      </w:trPr>
      <w:tc>
        <w:tcPr>
          <w:tcW w:w="5023" w:type="dxa"/>
          <w:tcBorders>
            <w:bottom w:val="single" w:sz="4" w:space="0" w:color="4F81BD"/>
          </w:tcBorders>
        </w:tcPr>
        <w:p w14:paraId="495C55E7" w14:textId="77777777" w:rsidR="00FC4B87" w:rsidRDefault="00FC4B8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76586D0F" w14:textId="38A3DCFB" w:rsidR="00FC4B87" w:rsidRDefault="00743814">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92558">
            <w:rPr>
              <w:rFonts w:ascii="Calibri" w:eastAsia="Calibri" w:hAnsi="Calibri" w:cs="Calibri"/>
              <w:noProof/>
              <w:color w:val="000000"/>
              <w:sz w:val="22"/>
              <w:szCs w:val="22"/>
              <w:rtl/>
            </w:rPr>
            <w:t>11</w:t>
          </w:r>
          <w:r>
            <w:rPr>
              <w:rFonts w:ascii="Calibri" w:eastAsia="Calibri" w:hAnsi="Calibri" w:cs="Calibri"/>
              <w:color w:val="000000"/>
              <w:sz w:val="22"/>
              <w:szCs w:val="22"/>
            </w:rPr>
            <w:fldChar w:fldCharType="end"/>
          </w:r>
        </w:p>
      </w:tc>
      <w:tc>
        <w:tcPr>
          <w:tcW w:w="5022" w:type="dxa"/>
          <w:tcBorders>
            <w:bottom w:val="single" w:sz="4" w:space="0" w:color="4F81BD"/>
          </w:tcBorders>
        </w:tcPr>
        <w:p w14:paraId="395CD91A" w14:textId="77777777" w:rsidR="00FC4B87" w:rsidRDefault="00FC4B8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FC4B87" w14:paraId="08F3946C" w14:textId="77777777">
      <w:trPr>
        <w:cantSplit/>
        <w:trHeight w:val="150"/>
        <w:jc w:val="right"/>
      </w:trPr>
      <w:tc>
        <w:tcPr>
          <w:tcW w:w="5023" w:type="dxa"/>
          <w:tcBorders>
            <w:top w:val="single" w:sz="4" w:space="0" w:color="4F81BD"/>
          </w:tcBorders>
        </w:tcPr>
        <w:p w14:paraId="68F04E35" w14:textId="77777777" w:rsidR="00FC4B87" w:rsidRDefault="00FC4B8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65F539F8" w14:textId="77777777" w:rsidR="00FC4B87" w:rsidRDefault="00FC4B87">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0BBDBC75" w14:textId="77777777" w:rsidR="00FC4B87" w:rsidRDefault="00FC4B8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0391A464" w14:textId="77777777" w:rsidR="00FC4B87" w:rsidRDefault="00FC4B8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8ED9" w14:textId="77777777" w:rsidR="00FC4B87" w:rsidRDefault="00FC4B8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C1E2" w14:textId="77777777" w:rsidR="005538C0" w:rsidRDefault="005538C0">
      <w:pPr>
        <w:spacing w:line="240" w:lineRule="auto"/>
        <w:ind w:left="0" w:hanging="2"/>
      </w:pPr>
      <w:r>
        <w:separator/>
      </w:r>
    </w:p>
  </w:footnote>
  <w:footnote w:type="continuationSeparator" w:id="0">
    <w:p w14:paraId="57C6E4CB" w14:textId="77777777" w:rsidR="005538C0" w:rsidRDefault="005538C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B7BA" w14:textId="77777777" w:rsidR="00FC4B87" w:rsidRDefault="00FC4B8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0D3B" w14:textId="77777777" w:rsidR="00FC4B87" w:rsidRDefault="00FC4B8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FD29" w14:textId="77777777" w:rsidR="00FC4B87" w:rsidRDefault="00FC4B8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336"/>
    <w:multiLevelType w:val="multilevel"/>
    <w:tmpl w:val="EA30C314"/>
    <w:lvl w:ilvl="0">
      <w:start w:val="1"/>
      <w:numFmt w:val="bullet"/>
      <w:lvlText w:val=""/>
      <w:lvlJc w:val="left"/>
      <w:pPr>
        <w:ind w:left="720" w:hanging="360"/>
      </w:pPr>
      <w:rPr>
        <w:strike w:val="0"/>
        <w:dstrike w:val="0"/>
        <w:color w:val="333333"/>
        <w:sz w:val="18"/>
        <w:szCs w:val="18"/>
        <w:u w:val="none"/>
        <w:effect w:val="none"/>
      </w:rPr>
    </w:lvl>
    <w:lvl w:ilvl="1">
      <w:start w:val="1"/>
      <w:numFmt w:val="decimal"/>
      <w:lvlText w:val="%2."/>
      <w:lvlJc w:val="left"/>
      <w:pPr>
        <w:ind w:left="1440" w:hanging="360"/>
      </w:pPr>
      <w:rPr>
        <w:strike w:val="0"/>
        <w:dstrike w:val="0"/>
        <w:color w:val="333333"/>
        <w:sz w:val="18"/>
        <w:szCs w:val="18"/>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3EF74DA"/>
    <w:multiLevelType w:val="multilevel"/>
    <w:tmpl w:val="1BCE2B0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2" w15:restartNumberingAfterBreak="0">
    <w:nsid w:val="36BF0A1B"/>
    <w:multiLevelType w:val="hybridMultilevel"/>
    <w:tmpl w:val="50F2E0FC"/>
    <w:lvl w:ilvl="0" w:tplc="99A87120">
      <w:start w:val="1"/>
      <w:numFmt w:val="decimal"/>
      <w:lvlText w:val="%1."/>
      <w:lvlJc w:val="left"/>
      <w:pPr>
        <w:ind w:left="720" w:right="361" w:hanging="360"/>
      </w:pPr>
      <w:rPr>
        <w:rFonts w:ascii="Cambria" w:eastAsia="Cambria" w:hAnsi="Cambria" w:cs="Times New Roman" w:hint="default"/>
        <w:color w:val="000000"/>
      </w:rPr>
    </w:lvl>
    <w:lvl w:ilvl="1" w:tplc="04090019">
      <w:start w:val="1"/>
      <w:numFmt w:val="lowerLetter"/>
      <w:lvlText w:val="%2."/>
      <w:lvlJc w:val="left"/>
      <w:pPr>
        <w:ind w:left="1440" w:right="1081" w:hanging="360"/>
      </w:pPr>
    </w:lvl>
    <w:lvl w:ilvl="2" w:tplc="0409001B">
      <w:start w:val="1"/>
      <w:numFmt w:val="lowerRoman"/>
      <w:lvlText w:val="%3."/>
      <w:lvlJc w:val="right"/>
      <w:pPr>
        <w:ind w:left="2160" w:right="1801" w:hanging="180"/>
      </w:pPr>
    </w:lvl>
    <w:lvl w:ilvl="3" w:tplc="0409000F">
      <w:start w:val="1"/>
      <w:numFmt w:val="decimal"/>
      <w:lvlText w:val="%4."/>
      <w:lvlJc w:val="left"/>
      <w:pPr>
        <w:ind w:left="2880" w:right="2521" w:hanging="360"/>
      </w:pPr>
    </w:lvl>
    <w:lvl w:ilvl="4" w:tplc="04090019">
      <w:start w:val="1"/>
      <w:numFmt w:val="lowerLetter"/>
      <w:lvlText w:val="%5."/>
      <w:lvlJc w:val="left"/>
      <w:pPr>
        <w:ind w:left="3600" w:right="3241" w:hanging="360"/>
      </w:pPr>
    </w:lvl>
    <w:lvl w:ilvl="5" w:tplc="0409001B">
      <w:start w:val="1"/>
      <w:numFmt w:val="lowerRoman"/>
      <w:lvlText w:val="%6."/>
      <w:lvlJc w:val="right"/>
      <w:pPr>
        <w:ind w:left="4320" w:right="3961" w:hanging="180"/>
      </w:pPr>
    </w:lvl>
    <w:lvl w:ilvl="6" w:tplc="0409000F">
      <w:start w:val="1"/>
      <w:numFmt w:val="decimal"/>
      <w:lvlText w:val="%7."/>
      <w:lvlJc w:val="left"/>
      <w:pPr>
        <w:ind w:left="5040" w:right="4681" w:hanging="360"/>
      </w:pPr>
    </w:lvl>
    <w:lvl w:ilvl="7" w:tplc="04090019">
      <w:start w:val="1"/>
      <w:numFmt w:val="lowerLetter"/>
      <w:lvlText w:val="%8."/>
      <w:lvlJc w:val="left"/>
      <w:pPr>
        <w:ind w:left="5760" w:right="5401" w:hanging="360"/>
      </w:pPr>
    </w:lvl>
    <w:lvl w:ilvl="8" w:tplc="0409001B">
      <w:start w:val="1"/>
      <w:numFmt w:val="lowerRoman"/>
      <w:lvlText w:val="%9."/>
      <w:lvlJc w:val="right"/>
      <w:pPr>
        <w:ind w:left="6480" w:right="6121" w:hanging="180"/>
      </w:pPr>
    </w:lvl>
  </w:abstractNum>
  <w:abstractNum w:abstractNumId="3" w15:restartNumberingAfterBreak="0">
    <w:nsid w:val="36CA2C4F"/>
    <w:multiLevelType w:val="hybridMultilevel"/>
    <w:tmpl w:val="560A263E"/>
    <w:lvl w:ilvl="0" w:tplc="DEF4B9B2">
      <w:start w:val="8"/>
      <w:numFmt w:val="decimal"/>
      <w:lvlText w:val="%1."/>
      <w:lvlJc w:val="left"/>
      <w:pPr>
        <w:ind w:left="720" w:right="361" w:hanging="360"/>
      </w:pPr>
    </w:lvl>
    <w:lvl w:ilvl="1" w:tplc="04090019">
      <w:start w:val="1"/>
      <w:numFmt w:val="lowerLetter"/>
      <w:lvlText w:val="%2."/>
      <w:lvlJc w:val="left"/>
      <w:pPr>
        <w:ind w:left="1440" w:right="1081" w:hanging="360"/>
      </w:pPr>
    </w:lvl>
    <w:lvl w:ilvl="2" w:tplc="0409001B">
      <w:start w:val="1"/>
      <w:numFmt w:val="lowerRoman"/>
      <w:lvlText w:val="%3."/>
      <w:lvlJc w:val="right"/>
      <w:pPr>
        <w:ind w:left="2160" w:right="1801" w:hanging="180"/>
      </w:pPr>
    </w:lvl>
    <w:lvl w:ilvl="3" w:tplc="0409000F">
      <w:start w:val="1"/>
      <w:numFmt w:val="decimal"/>
      <w:lvlText w:val="%4."/>
      <w:lvlJc w:val="left"/>
      <w:pPr>
        <w:ind w:left="2880" w:right="2521" w:hanging="360"/>
      </w:pPr>
    </w:lvl>
    <w:lvl w:ilvl="4" w:tplc="04090019">
      <w:start w:val="1"/>
      <w:numFmt w:val="lowerLetter"/>
      <w:lvlText w:val="%5."/>
      <w:lvlJc w:val="left"/>
      <w:pPr>
        <w:ind w:left="3600" w:right="3241" w:hanging="360"/>
      </w:pPr>
    </w:lvl>
    <w:lvl w:ilvl="5" w:tplc="0409001B">
      <w:start w:val="1"/>
      <w:numFmt w:val="lowerRoman"/>
      <w:lvlText w:val="%6."/>
      <w:lvlJc w:val="right"/>
      <w:pPr>
        <w:ind w:left="4320" w:right="3961" w:hanging="180"/>
      </w:pPr>
    </w:lvl>
    <w:lvl w:ilvl="6" w:tplc="0409000F">
      <w:start w:val="1"/>
      <w:numFmt w:val="decimal"/>
      <w:lvlText w:val="%7."/>
      <w:lvlJc w:val="left"/>
      <w:pPr>
        <w:ind w:left="5040" w:right="4681" w:hanging="360"/>
      </w:pPr>
    </w:lvl>
    <w:lvl w:ilvl="7" w:tplc="04090019">
      <w:start w:val="1"/>
      <w:numFmt w:val="lowerLetter"/>
      <w:lvlText w:val="%8."/>
      <w:lvlJc w:val="left"/>
      <w:pPr>
        <w:ind w:left="5760" w:right="5401" w:hanging="360"/>
      </w:pPr>
    </w:lvl>
    <w:lvl w:ilvl="8" w:tplc="0409001B">
      <w:start w:val="1"/>
      <w:numFmt w:val="lowerRoman"/>
      <w:lvlText w:val="%9."/>
      <w:lvlJc w:val="right"/>
      <w:pPr>
        <w:ind w:left="6480" w:right="6121" w:hanging="180"/>
      </w:pPr>
    </w:lvl>
  </w:abstractNum>
  <w:abstractNum w:abstractNumId="4" w15:restartNumberingAfterBreak="0">
    <w:nsid w:val="40AF2F85"/>
    <w:multiLevelType w:val="multilevel"/>
    <w:tmpl w:val="62140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3962A8"/>
    <w:multiLevelType w:val="multilevel"/>
    <w:tmpl w:val="26444D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A4A23B6"/>
    <w:multiLevelType w:val="multilevel"/>
    <w:tmpl w:val="4BB48ED6"/>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19498E"/>
    <w:multiLevelType w:val="multilevel"/>
    <w:tmpl w:val="1BD663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1E55C43"/>
    <w:multiLevelType w:val="hybridMultilevel"/>
    <w:tmpl w:val="AD448110"/>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15:restartNumberingAfterBreak="0">
    <w:nsid w:val="77693935"/>
    <w:multiLevelType w:val="hybridMultilevel"/>
    <w:tmpl w:val="EA369F4A"/>
    <w:lvl w:ilvl="0" w:tplc="C79094BE">
      <w:start w:val="1"/>
      <w:numFmt w:val="decimal"/>
      <w:lvlText w:val="%1."/>
      <w:lvlJc w:val="left"/>
      <w:pPr>
        <w:ind w:left="720" w:right="361" w:hanging="360"/>
      </w:pPr>
      <w:rPr>
        <w:b/>
      </w:rPr>
    </w:lvl>
    <w:lvl w:ilvl="1" w:tplc="04090019">
      <w:start w:val="1"/>
      <w:numFmt w:val="lowerLetter"/>
      <w:lvlText w:val="%2."/>
      <w:lvlJc w:val="left"/>
      <w:pPr>
        <w:ind w:left="1440" w:right="1081" w:hanging="360"/>
      </w:pPr>
    </w:lvl>
    <w:lvl w:ilvl="2" w:tplc="0409001B">
      <w:start w:val="1"/>
      <w:numFmt w:val="lowerRoman"/>
      <w:lvlText w:val="%3."/>
      <w:lvlJc w:val="right"/>
      <w:pPr>
        <w:ind w:left="2160" w:right="1801" w:hanging="180"/>
      </w:pPr>
    </w:lvl>
    <w:lvl w:ilvl="3" w:tplc="0409000F">
      <w:start w:val="1"/>
      <w:numFmt w:val="decimal"/>
      <w:lvlText w:val="%4."/>
      <w:lvlJc w:val="left"/>
      <w:pPr>
        <w:ind w:left="2880" w:right="2521" w:hanging="360"/>
      </w:pPr>
    </w:lvl>
    <w:lvl w:ilvl="4" w:tplc="04090019">
      <w:start w:val="1"/>
      <w:numFmt w:val="lowerLetter"/>
      <w:lvlText w:val="%5."/>
      <w:lvlJc w:val="left"/>
      <w:pPr>
        <w:ind w:left="3600" w:right="3241" w:hanging="360"/>
      </w:pPr>
    </w:lvl>
    <w:lvl w:ilvl="5" w:tplc="0409001B">
      <w:start w:val="1"/>
      <w:numFmt w:val="lowerRoman"/>
      <w:lvlText w:val="%6."/>
      <w:lvlJc w:val="right"/>
      <w:pPr>
        <w:ind w:left="4320" w:right="3961" w:hanging="180"/>
      </w:pPr>
    </w:lvl>
    <w:lvl w:ilvl="6" w:tplc="0409000F">
      <w:start w:val="1"/>
      <w:numFmt w:val="decimal"/>
      <w:lvlText w:val="%7."/>
      <w:lvlJc w:val="left"/>
      <w:pPr>
        <w:ind w:left="5040" w:right="4681" w:hanging="360"/>
      </w:pPr>
    </w:lvl>
    <w:lvl w:ilvl="7" w:tplc="04090019">
      <w:start w:val="1"/>
      <w:numFmt w:val="lowerLetter"/>
      <w:lvlText w:val="%8."/>
      <w:lvlJc w:val="left"/>
      <w:pPr>
        <w:ind w:left="5760" w:right="5401" w:hanging="360"/>
      </w:pPr>
    </w:lvl>
    <w:lvl w:ilvl="8" w:tplc="0409001B">
      <w:start w:val="1"/>
      <w:numFmt w:val="lowerRoman"/>
      <w:lvlText w:val="%9."/>
      <w:lvlJc w:val="right"/>
      <w:pPr>
        <w:ind w:left="6480" w:right="6121" w:hanging="180"/>
      </w:pPr>
    </w:lvl>
  </w:abstractNum>
  <w:abstractNum w:abstractNumId="10" w15:restartNumberingAfterBreak="0">
    <w:nsid w:val="78AF1B83"/>
    <w:multiLevelType w:val="multilevel"/>
    <w:tmpl w:val="49FA6996"/>
    <w:lvl w:ilvl="0">
      <w:start w:val="1"/>
      <w:numFmt w:val="bullet"/>
      <w:lvlText w:val="●"/>
      <w:lvlJc w:val="left"/>
      <w:pPr>
        <w:ind w:left="720" w:right="1530" w:hanging="360"/>
      </w:pPr>
      <w:rPr>
        <w:rFonts w:ascii="Noto Sans Symbols" w:eastAsia="Noto Sans Symbols" w:hAnsi="Noto Sans Symbols" w:cs="Noto Sans Symbols"/>
        <w:vertAlign w:val="baseline"/>
      </w:rPr>
    </w:lvl>
    <w:lvl w:ilvl="1">
      <w:start w:val="1"/>
      <w:numFmt w:val="bullet"/>
      <w:lvlText w:val="o"/>
      <w:lvlJc w:val="left"/>
      <w:pPr>
        <w:ind w:left="1440" w:right="2250" w:hanging="360"/>
      </w:pPr>
      <w:rPr>
        <w:rFonts w:ascii="Courier New" w:eastAsia="Courier New" w:hAnsi="Courier New" w:cs="Courier New"/>
        <w:vertAlign w:val="baseline"/>
      </w:rPr>
    </w:lvl>
    <w:lvl w:ilvl="2">
      <w:start w:val="1"/>
      <w:numFmt w:val="bullet"/>
      <w:lvlText w:val="▪"/>
      <w:lvlJc w:val="left"/>
      <w:pPr>
        <w:ind w:left="2160" w:right="2970" w:hanging="360"/>
      </w:pPr>
      <w:rPr>
        <w:rFonts w:ascii="Noto Sans Symbols" w:eastAsia="Noto Sans Symbols" w:hAnsi="Noto Sans Symbols" w:cs="Noto Sans Symbols"/>
        <w:vertAlign w:val="baseline"/>
      </w:rPr>
    </w:lvl>
    <w:lvl w:ilvl="3">
      <w:start w:val="1"/>
      <w:numFmt w:val="bullet"/>
      <w:lvlText w:val="●"/>
      <w:lvlJc w:val="left"/>
      <w:pPr>
        <w:ind w:left="2880" w:right="3690" w:hanging="360"/>
      </w:pPr>
      <w:rPr>
        <w:rFonts w:ascii="Noto Sans Symbols" w:eastAsia="Noto Sans Symbols" w:hAnsi="Noto Sans Symbols" w:cs="Noto Sans Symbols"/>
        <w:vertAlign w:val="baseline"/>
      </w:rPr>
    </w:lvl>
    <w:lvl w:ilvl="4">
      <w:start w:val="1"/>
      <w:numFmt w:val="bullet"/>
      <w:lvlText w:val="o"/>
      <w:lvlJc w:val="left"/>
      <w:pPr>
        <w:ind w:left="3600" w:right="4410" w:hanging="360"/>
      </w:pPr>
      <w:rPr>
        <w:rFonts w:ascii="Courier New" w:eastAsia="Courier New" w:hAnsi="Courier New" w:cs="Courier New"/>
        <w:vertAlign w:val="baseline"/>
      </w:rPr>
    </w:lvl>
    <w:lvl w:ilvl="5">
      <w:start w:val="1"/>
      <w:numFmt w:val="bullet"/>
      <w:lvlText w:val="▪"/>
      <w:lvlJc w:val="left"/>
      <w:pPr>
        <w:ind w:left="4320" w:right="5130" w:hanging="360"/>
      </w:pPr>
      <w:rPr>
        <w:rFonts w:ascii="Noto Sans Symbols" w:eastAsia="Noto Sans Symbols" w:hAnsi="Noto Sans Symbols" w:cs="Noto Sans Symbols"/>
        <w:vertAlign w:val="baseline"/>
      </w:rPr>
    </w:lvl>
    <w:lvl w:ilvl="6">
      <w:start w:val="1"/>
      <w:numFmt w:val="bullet"/>
      <w:lvlText w:val="●"/>
      <w:lvlJc w:val="left"/>
      <w:pPr>
        <w:ind w:left="5040" w:right="5850" w:hanging="360"/>
      </w:pPr>
      <w:rPr>
        <w:rFonts w:ascii="Noto Sans Symbols" w:eastAsia="Noto Sans Symbols" w:hAnsi="Noto Sans Symbols" w:cs="Noto Sans Symbols"/>
        <w:vertAlign w:val="baseline"/>
      </w:rPr>
    </w:lvl>
    <w:lvl w:ilvl="7">
      <w:start w:val="1"/>
      <w:numFmt w:val="bullet"/>
      <w:lvlText w:val="o"/>
      <w:lvlJc w:val="left"/>
      <w:pPr>
        <w:ind w:left="5760" w:right="6570" w:hanging="360"/>
      </w:pPr>
      <w:rPr>
        <w:rFonts w:ascii="Courier New" w:eastAsia="Courier New" w:hAnsi="Courier New" w:cs="Courier New"/>
        <w:vertAlign w:val="baseline"/>
      </w:rPr>
    </w:lvl>
    <w:lvl w:ilvl="8">
      <w:start w:val="1"/>
      <w:numFmt w:val="bullet"/>
      <w:lvlText w:val="▪"/>
      <w:lvlJc w:val="left"/>
      <w:pPr>
        <w:ind w:left="6480" w:right="7290" w:hanging="360"/>
      </w:pPr>
      <w:rPr>
        <w:rFonts w:ascii="Noto Sans Symbols" w:eastAsia="Noto Sans Symbols" w:hAnsi="Noto Sans Symbols" w:cs="Noto Sans Symbols"/>
        <w:vertAlign w:val="baseline"/>
      </w:rPr>
    </w:lvl>
  </w:abstractNum>
  <w:num w:numId="1" w16cid:durableId="1033506642">
    <w:abstractNumId w:val="1"/>
  </w:num>
  <w:num w:numId="2" w16cid:durableId="247230400">
    <w:abstractNumId w:val="6"/>
  </w:num>
  <w:num w:numId="3" w16cid:durableId="187909822">
    <w:abstractNumId w:val="7"/>
  </w:num>
  <w:num w:numId="4" w16cid:durableId="1002850663">
    <w:abstractNumId w:val="5"/>
  </w:num>
  <w:num w:numId="5" w16cid:durableId="1155147155">
    <w:abstractNumId w:val="4"/>
  </w:num>
  <w:num w:numId="6" w16cid:durableId="86973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5679042">
    <w:abstractNumId w:val="0"/>
    <w:lvlOverride w:ilvl="0"/>
    <w:lvlOverride w:ilvl="1">
      <w:startOverride w:val="1"/>
    </w:lvlOverride>
    <w:lvlOverride w:ilvl="2"/>
    <w:lvlOverride w:ilvl="3"/>
    <w:lvlOverride w:ilvl="4"/>
    <w:lvlOverride w:ilvl="5"/>
    <w:lvlOverride w:ilvl="6"/>
    <w:lvlOverride w:ilvl="7"/>
    <w:lvlOverride w:ilvl="8"/>
  </w:num>
  <w:num w:numId="8" w16cid:durableId="1185442347">
    <w:abstractNumId w:val="9"/>
  </w:num>
  <w:num w:numId="9" w16cid:durableId="441535011">
    <w:abstractNumId w:val="8"/>
  </w:num>
  <w:num w:numId="10" w16cid:durableId="162168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586603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6010185">
    <w:abstractNumId w:val="10"/>
  </w:num>
  <w:num w:numId="13" w16cid:durableId="1590506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87"/>
    <w:rsid w:val="00086636"/>
    <w:rsid w:val="00114EA6"/>
    <w:rsid w:val="00116AE2"/>
    <w:rsid w:val="003047B8"/>
    <w:rsid w:val="00346B95"/>
    <w:rsid w:val="0035476C"/>
    <w:rsid w:val="00450E91"/>
    <w:rsid w:val="004C40C6"/>
    <w:rsid w:val="004D3F70"/>
    <w:rsid w:val="004F7E19"/>
    <w:rsid w:val="005538C0"/>
    <w:rsid w:val="00592558"/>
    <w:rsid w:val="00641A68"/>
    <w:rsid w:val="00743814"/>
    <w:rsid w:val="008955A3"/>
    <w:rsid w:val="00956525"/>
    <w:rsid w:val="009C0685"/>
    <w:rsid w:val="009F12E2"/>
    <w:rsid w:val="00A95903"/>
    <w:rsid w:val="00BE0CFA"/>
    <w:rsid w:val="00C450F4"/>
    <w:rsid w:val="00E64553"/>
    <w:rsid w:val="00FB1B2E"/>
    <w:rsid w:val="00FC4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76BE"/>
  <w15:docId w15:val="{BC56302A-0082-4780-8840-02550A80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8852">
      <w:bodyDiv w:val="1"/>
      <w:marLeft w:val="0"/>
      <w:marRight w:val="0"/>
      <w:marTop w:val="0"/>
      <w:marBottom w:val="0"/>
      <w:divBdr>
        <w:top w:val="none" w:sz="0" w:space="0" w:color="auto"/>
        <w:left w:val="none" w:sz="0" w:space="0" w:color="auto"/>
        <w:bottom w:val="none" w:sz="0" w:space="0" w:color="auto"/>
        <w:right w:val="none" w:sz="0" w:space="0" w:color="auto"/>
      </w:divBdr>
    </w:div>
    <w:div w:id="560093631">
      <w:bodyDiv w:val="1"/>
      <w:marLeft w:val="0"/>
      <w:marRight w:val="0"/>
      <w:marTop w:val="0"/>
      <w:marBottom w:val="0"/>
      <w:divBdr>
        <w:top w:val="none" w:sz="0" w:space="0" w:color="auto"/>
        <w:left w:val="none" w:sz="0" w:space="0" w:color="auto"/>
        <w:bottom w:val="none" w:sz="0" w:space="0" w:color="auto"/>
        <w:right w:val="none" w:sz="0" w:space="0" w:color="auto"/>
      </w:divBdr>
    </w:div>
    <w:div w:id="739906175">
      <w:bodyDiv w:val="1"/>
      <w:marLeft w:val="0"/>
      <w:marRight w:val="0"/>
      <w:marTop w:val="0"/>
      <w:marBottom w:val="0"/>
      <w:divBdr>
        <w:top w:val="none" w:sz="0" w:space="0" w:color="auto"/>
        <w:left w:val="none" w:sz="0" w:space="0" w:color="auto"/>
        <w:bottom w:val="none" w:sz="0" w:space="0" w:color="auto"/>
        <w:right w:val="none" w:sz="0" w:space="0" w:color="auto"/>
      </w:divBdr>
    </w:div>
    <w:div w:id="797142407">
      <w:bodyDiv w:val="1"/>
      <w:marLeft w:val="0"/>
      <w:marRight w:val="0"/>
      <w:marTop w:val="0"/>
      <w:marBottom w:val="0"/>
      <w:divBdr>
        <w:top w:val="none" w:sz="0" w:space="0" w:color="auto"/>
        <w:left w:val="none" w:sz="0" w:space="0" w:color="auto"/>
        <w:bottom w:val="none" w:sz="0" w:space="0" w:color="auto"/>
        <w:right w:val="none" w:sz="0" w:space="0" w:color="auto"/>
      </w:divBdr>
    </w:div>
    <w:div w:id="870261156">
      <w:bodyDiv w:val="1"/>
      <w:marLeft w:val="0"/>
      <w:marRight w:val="0"/>
      <w:marTop w:val="0"/>
      <w:marBottom w:val="0"/>
      <w:divBdr>
        <w:top w:val="none" w:sz="0" w:space="0" w:color="auto"/>
        <w:left w:val="none" w:sz="0" w:space="0" w:color="auto"/>
        <w:bottom w:val="none" w:sz="0" w:space="0" w:color="auto"/>
        <w:right w:val="none" w:sz="0" w:space="0" w:color="auto"/>
      </w:divBdr>
    </w:div>
    <w:div w:id="1192955946">
      <w:bodyDiv w:val="1"/>
      <w:marLeft w:val="0"/>
      <w:marRight w:val="0"/>
      <w:marTop w:val="0"/>
      <w:marBottom w:val="0"/>
      <w:divBdr>
        <w:top w:val="none" w:sz="0" w:space="0" w:color="auto"/>
        <w:left w:val="none" w:sz="0" w:space="0" w:color="auto"/>
        <w:bottom w:val="none" w:sz="0" w:space="0" w:color="auto"/>
        <w:right w:val="none" w:sz="0" w:space="0" w:color="auto"/>
      </w:divBdr>
    </w:div>
    <w:div w:id="1377774680">
      <w:bodyDiv w:val="1"/>
      <w:marLeft w:val="0"/>
      <w:marRight w:val="0"/>
      <w:marTop w:val="0"/>
      <w:marBottom w:val="0"/>
      <w:divBdr>
        <w:top w:val="none" w:sz="0" w:space="0" w:color="auto"/>
        <w:left w:val="none" w:sz="0" w:space="0" w:color="auto"/>
        <w:bottom w:val="none" w:sz="0" w:space="0" w:color="auto"/>
        <w:right w:val="none" w:sz="0" w:space="0" w:color="auto"/>
      </w:divBdr>
    </w:div>
    <w:div w:id="1380785517">
      <w:bodyDiv w:val="1"/>
      <w:marLeft w:val="0"/>
      <w:marRight w:val="0"/>
      <w:marTop w:val="0"/>
      <w:marBottom w:val="0"/>
      <w:divBdr>
        <w:top w:val="none" w:sz="0" w:space="0" w:color="auto"/>
        <w:left w:val="none" w:sz="0" w:space="0" w:color="auto"/>
        <w:bottom w:val="none" w:sz="0" w:space="0" w:color="auto"/>
        <w:right w:val="none" w:sz="0" w:space="0" w:color="auto"/>
      </w:divBdr>
    </w:div>
    <w:div w:id="1587105436">
      <w:bodyDiv w:val="1"/>
      <w:marLeft w:val="0"/>
      <w:marRight w:val="0"/>
      <w:marTop w:val="0"/>
      <w:marBottom w:val="0"/>
      <w:divBdr>
        <w:top w:val="none" w:sz="0" w:space="0" w:color="auto"/>
        <w:left w:val="none" w:sz="0" w:space="0" w:color="auto"/>
        <w:bottom w:val="none" w:sz="0" w:space="0" w:color="auto"/>
        <w:right w:val="none" w:sz="0" w:space="0" w:color="auto"/>
      </w:divBdr>
    </w:div>
    <w:div w:id="1737821454">
      <w:bodyDiv w:val="1"/>
      <w:marLeft w:val="0"/>
      <w:marRight w:val="0"/>
      <w:marTop w:val="0"/>
      <w:marBottom w:val="0"/>
      <w:divBdr>
        <w:top w:val="none" w:sz="0" w:space="0" w:color="auto"/>
        <w:left w:val="none" w:sz="0" w:space="0" w:color="auto"/>
        <w:bottom w:val="none" w:sz="0" w:space="0" w:color="auto"/>
        <w:right w:val="none" w:sz="0" w:space="0" w:color="auto"/>
      </w:divBdr>
    </w:div>
    <w:div w:id="1789004752">
      <w:bodyDiv w:val="1"/>
      <w:marLeft w:val="0"/>
      <w:marRight w:val="0"/>
      <w:marTop w:val="0"/>
      <w:marBottom w:val="0"/>
      <w:divBdr>
        <w:top w:val="none" w:sz="0" w:space="0" w:color="auto"/>
        <w:left w:val="none" w:sz="0" w:space="0" w:color="auto"/>
        <w:bottom w:val="none" w:sz="0" w:space="0" w:color="auto"/>
        <w:right w:val="none" w:sz="0" w:space="0" w:color="auto"/>
      </w:divBdr>
    </w:div>
    <w:div w:id="1844200937">
      <w:bodyDiv w:val="1"/>
      <w:marLeft w:val="0"/>
      <w:marRight w:val="0"/>
      <w:marTop w:val="0"/>
      <w:marBottom w:val="0"/>
      <w:divBdr>
        <w:top w:val="none" w:sz="0" w:space="0" w:color="auto"/>
        <w:left w:val="none" w:sz="0" w:space="0" w:color="auto"/>
        <w:bottom w:val="none" w:sz="0" w:space="0" w:color="auto"/>
        <w:right w:val="none" w:sz="0" w:space="0" w:color="auto"/>
      </w:divBdr>
    </w:div>
    <w:div w:id="2005818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7CAA3A-2748-4409-A087-D67AE2C9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1622</Words>
  <Characters>9379</Characters>
  <Application>Microsoft Office Word</Application>
  <DocSecurity>0</DocSecurity>
  <Lines>721</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Maher</cp:lastModifiedBy>
  <cp:revision>10</cp:revision>
  <dcterms:created xsi:type="dcterms:W3CDTF">2014-02-11T15:05:00Z</dcterms:created>
  <dcterms:modified xsi:type="dcterms:W3CDTF">2024-03-25T21:55:00Z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d046b517caafe186b360b046b50b01059c1abfa5bde43e611c07a929b7fdfd72</vt:lpwstr>
  </property>
</Properties>
</file>